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УМАНСЬКИЙ ДЕРЖАВНИЙ П</w:t>
      </w:r>
      <w:r>
        <w:rPr>
          <w:rFonts w:ascii="Times New Roman" w:hAnsi="Times New Roman" w:cs="Times New Roman"/>
          <w:b/>
          <w:sz w:val="28"/>
          <w:szCs w:val="28"/>
          <w:lang w:val="ru-RU"/>
        </w:rPr>
        <w:t>Е</w:t>
      </w:r>
      <w:r>
        <w:rPr>
          <w:rFonts w:ascii="Times New Roman" w:hAnsi="Times New Roman" w:cs="Times New Roman"/>
          <w:b/>
          <w:sz w:val="28"/>
          <w:szCs w:val="28"/>
        </w:rPr>
        <w:t>ДАГОГІЧНИЙ УНІВЕРСИТЕТ</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ІМЕНІ ПАВЛА ТИЧИНИ</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ІСТОРИЧНИЙ ФАКУЛЬТЕТ</w:t>
      </w: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3E7E31">
      <w:pPr>
        <w:pStyle w:val="9"/>
        <w:spacing w:before="0" w:after="0"/>
        <w:ind w:firstLine="709"/>
        <w:jc w:val="center"/>
        <w:rPr>
          <w:rFonts w:ascii="Times New Roman" w:hAnsi="Times New Roman" w:cs="Times New Roman"/>
          <w:sz w:val="28"/>
          <w:szCs w:val="28"/>
        </w:rPr>
      </w:pPr>
      <w:r>
        <w:rPr>
          <w:rFonts w:ascii="Times New Roman" w:hAnsi="Times New Roman" w:cs="Times New Roman"/>
          <w:sz w:val="28"/>
          <w:szCs w:val="28"/>
          <w:lang w:val="uk-UA"/>
        </w:rPr>
        <w:t xml:space="preserve">ПРОГРАМА </w:t>
      </w:r>
      <w:r w:rsidR="003E7E31">
        <w:rPr>
          <w:rFonts w:ascii="Times New Roman" w:hAnsi="Times New Roman" w:cs="Times New Roman"/>
          <w:sz w:val="28"/>
          <w:szCs w:val="28"/>
          <w:lang w:val="uk-UA"/>
        </w:rPr>
        <w:t xml:space="preserve">ВИПУСКНОГО </w:t>
      </w:r>
      <w:r>
        <w:rPr>
          <w:rFonts w:ascii="Times New Roman" w:hAnsi="Times New Roman" w:cs="Times New Roman"/>
          <w:sz w:val="28"/>
          <w:szCs w:val="28"/>
          <w:lang w:val="uk-UA"/>
        </w:rPr>
        <w:t>ЕКЗАМЕНУ</w:t>
      </w:r>
      <w:r w:rsidR="005F4C4F">
        <w:rPr>
          <w:rFonts w:ascii="Times New Roman" w:hAnsi="Times New Roman" w:cs="Times New Roman"/>
          <w:sz w:val="28"/>
          <w:szCs w:val="28"/>
          <w:lang w:val="uk-UA"/>
        </w:rPr>
        <w:t xml:space="preserve"> З ІСТОРІЇ </w:t>
      </w:r>
      <w:r w:rsidR="003E7E31">
        <w:rPr>
          <w:rFonts w:ascii="Times New Roman" w:hAnsi="Times New Roman" w:cs="Times New Roman"/>
          <w:sz w:val="28"/>
          <w:szCs w:val="28"/>
          <w:lang w:val="uk-UA"/>
        </w:rPr>
        <w:t>УКРАЇНИ</w:t>
      </w:r>
    </w:p>
    <w:p w:rsidR="005F2A34" w:rsidRDefault="005F4C4F" w:rsidP="003E7E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ОСВІТНЬОГО СТУПЕНЯ</w:t>
      </w:r>
      <w:r w:rsidR="003E7E31">
        <w:rPr>
          <w:rFonts w:ascii="Times New Roman" w:hAnsi="Times New Roman" w:cs="Times New Roman"/>
          <w:sz w:val="28"/>
          <w:szCs w:val="28"/>
        </w:rPr>
        <w:t xml:space="preserve"> </w:t>
      </w:r>
      <w:r w:rsidR="005F2A34">
        <w:rPr>
          <w:rFonts w:ascii="Times New Roman" w:hAnsi="Times New Roman" w:cs="Times New Roman"/>
          <w:sz w:val="28"/>
          <w:szCs w:val="28"/>
        </w:rPr>
        <w:t>«</w:t>
      </w:r>
      <w:r w:rsidR="003E7E31">
        <w:rPr>
          <w:rFonts w:ascii="Times New Roman" w:hAnsi="Times New Roman" w:cs="Times New Roman"/>
          <w:sz w:val="28"/>
          <w:szCs w:val="28"/>
        </w:rPr>
        <w:t>МАГІСТР</w:t>
      </w:r>
      <w:r w:rsidR="005F2A34">
        <w:rPr>
          <w:rFonts w:ascii="Times New Roman" w:hAnsi="Times New Roman" w:cs="Times New Roman"/>
          <w:sz w:val="28"/>
          <w:szCs w:val="28"/>
        </w:rPr>
        <w:t>»</w:t>
      </w:r>
    </w:p>
    <w:p w:rsidR="005F2A34" w:rsidRDefault="005F2A34" w:rsidP="0045347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ЗАОЧНОЇ ФОРМ</w:t>
      </w:r>
      <w:r w:rsidR="003A0BAB">
        <w:rPr>
          <w:rFonts w:ascii="Times New Roman" w:hAnsi="Times New Roman" w:cs="Times New Roman"/>
          <w:sz w:val="28"/>
          <w:szCs w:val="28"/>
        </w:rPr>
        <w:t>И</w:t>
      </w:r>
      <w:r>
        <w:rPr>
          <w:rFonts w:ascii="Times New Roman" w:hAnsi="Times New Roman" w:cs="Times New Roman"/>
          <w:sz w:val="28"/>
          <w:szCs w:val="28"/>
        </w:rPr>
        <w:t xml:space="preserve"> НАВЧАННЯ</w:t>
      </w:r>
    </w:p>
    <w:p w:rsidR="005F2A34" w:rsidRDefault="00CB61C7" w:rsidP="00453474">
      <w:pPr>
        <w:keepNext/>
        <w:shd w:val="clear" w:color="auto" w:fill="FFFFFF"/>
        <w:spacing w:after="0" w:line="240" w:lineRule="auto"/>
        <w:ind w:firstLine="709"/>
        <w:jc w:val="center"/>
        <w:rPr>
          <w:rFonts w:ascii="Times New Roman" w:hAnsi="Times New Roman" w:cs="Times New Roman"/>
          <w:color w:val="000000"/>
          <w:spacing w:val="-6"/>
          <w:sz w:val="29"/>
          <w:szCs w:val="29"/>
        </w:rPr>
      </w:pPr>
      <w:r>
        <w:rPr>
          <w:rFonts w:ascii="Times New Roman" w:hAnsi="Times New Roman" w:cs="Times New Roman"/>
          <w:sz w:val="28"/>
          <w:szCs w:val="28"/>
        </w:rPr>
        <w:t>СПЕЦІАЛЬНОСТІ</w:t>
      </w:r>
      <w:r w:rsidR="003E7E31">
        <w:rPr>
          <w:rFonts w:ascii="Times New Roman" w:hAnsi="Times New Roman" w:cs="Times New Roman"/>
          <w:sz w:val="28"/>
          <w:szCs w:val="28"/>
        </w:rPr>
        <w:t>: 032 ІСТОРІЯ ТА АРХЕОЛОГІЯ</w:t>
      </w:r>
    </w:p>
    <w:p w:rsidR="005F2A34" w:rsidRDefault="005F2A34" w:rsidP="005F2A34">
      <w:pPr>
        <w:spacing w:after="0" w:line="240" w:lineRule="auto"/>
        <w:ind w:firstLine="709"/>
        <w:jc w:val="both"/>
        <w:rPr>
          <w:rFonts w:ascii="Times New Roman" w:hAnsi="Times New Roman" w:cs="Times New Roman"/>
          <w:b/>
          <w:sz w:val="28"/>
          <w:szCs w:val="28"/>
        </w:rPr>
      </w:pPr>
    </w:p>
    <w:p w:rsidR="005F2A34" w:rsidRDefault="005F2A34" w:rsidP="005F2A34">
      <w:pPr>
        <w:spacing w:after="0" w:line="240" w:lineRule="auto"/>
        <w:ind w:firstLine="709"/>
        <w:jc w:val="both"/>
        <w:rPr>
          <w:rFonts w:ascii="Times New Roman" w:hAnsi="Times New Roman" w:cs="Times New Roman"/>
          <w:b/>
          <w:sz w:val="28"/>
          <w:szCs w:val="28"/>
        </w:rPr>
      </w:pPr>
    </w:p>
    <w:p w:rsidR="005F2A34" w:rsidRDefault="005F2A34" w:rsidP="005F2A34">
      <w:pPr>
        <w:spacing w:after="0" w:line="240" w:lineRule="auto"/>
        <w:ind w:firstLine="709"/>
        <w:jc w:val="both"/>
        <w:rPr>
          <w:rFonts w:ascii="Times New Roman" w:hAnsi="Times New Roman" w:cs="Times New Roman"/>
          <w:b/>
          <w:sz w:val="28"/>
          <w:szCs w:val="28"/>
        </w:rPr>
      </w:pPr>
    </w:p>
    <w:p w:rsidR="005F2A34" w:rsidRDefault="005F2A34" w:rsidP="00F20B67">
      <w:pPr>
        <w:spacing w:after="0" w:line="240" w:lineRule="auto"/>
        <w:ind w:firstLine="709"/>
        <w:jc w:val="both"/>
        <w:rPr>
          <w:rFonts w:ascii="Times New Roman" w:hAnsi="Times New Roman" w:cs="Times New Roman"/>
          <w:b/>
          <w:sz w:val="28"/>
          <w:szCs w:val="28"/>
        </w:rPr>
      </w:pPr>
    </w:p>
    <w:p w:rsidR="005F2A34" w:rsidRDefault="00F20B67" w:rsidP="00F20B67">
      <w:pPr>
        <w:shd w:val="clear" w:color="auto" w:fill="FFFFFF"/>
        <w:tabs>
          <w:tab w:val="left" w:leader="hyphen" w:pos="3310"/>
          <w:tab w:val="left" w:pos="6663"/>
        </w:tabs>
        <w:spacing w:after="0" w:line="319" w:lineRule="exact"/>
        <w:ind w:left="4248"/>
        <w:jc w:val="both"/>
        <w:rPr>
          <w:rFonts w:ascii="Times New Roman" w:hAnsi="Times New Roman" w:cs="Times New Roman"/>
          <w:sz w:val="32"/>
          <w:szCs w:val="32"/>
        </w:rPr>
      </w:pPr>
      <w:r>
        <w:rPr>
          <w:rFonts w:ascii="Times New Roman" w:hAnsi="Times New Roman" w:cs="Times New Roman"/>
          <w:b/>
          <w:sz w:val="32"/>
          <w:szCs w:val="32"/>
        </w:rPr>
        <w:t xml:space="preserve">ЗАТВЕРДЖЕНО </w:t>
      </w:r>
      <w:r w:rsidR="003E7E31" w:rsidRPr="003E7E31">
        <w:rPr>
          <w:rFonts w:ascii="Times New Roman" w:hAnsi="Times New Roman" w:cs="Times New Roman"/>
          <w:sz w:val="32"/>
          <w:szCs w:val="32"/>
        </w:rPr>
        <w:t>на</w:t>
      </w:r>
      <w:r w:rsidR="003E7E31">
        <w:rPr>
          <w:rFonts w:ascii="Times New Roman" w:hAnsi="Times New Roman" w:cs="Times New Roman"/>
          <w:b/>
          <w:sz w:val="32"/>
          <w:szCs w:val="32"/>
        </w:rPr>
        <w:t xml:space="preserve"> </w:t>
      </w:r>
      <w:r w:rsidR="00050E82">
        <w:rPr>
          <w:rFonts w:ascii="Times New Roman" w:hAnsi="Times New Roman" w:cs="Times New Roman"/>
          <w:sz w:val="32"/>
          <w:szCs w:val="32"/>
        </w:rPr>
        <w:t>засіданні кафедр</w:t>
      </w:r>
      <w:r w:rsidR="003E7E31">
        <w:rPr>
          <w:rFonts w:ascii="Times New Roman" w:hAnsi="Times New Roman" w:cs="Times New Roman"/>
          <w:sz w:val="32"/>
          <w:szCs w:val="32"/>
        </w:rPr>
        <w:t>и</w:t>
      </w:r>
      <w:r w:rsidR="00050E82">
        <w:rPr>
          <w:rFonts w:ascii="Times New Roman" w:hAnsi="Times New Roman" w:cs="Times New Roman"/>
          <w:sz w:val="32"/>
          <w:szCs w:val="32"/>
        </w:rPr>
        <w:t xml:space="preserve"> історії У</w:t>
      </w:r>
      <w:r w:rsidR="00050E82" w:rsidRPr="00F20B67">
        <w:rPr>
          <w:rFonts w:ascii="Times New Roman" w:hAnsi="Times New Roman" w:cs="Times New Roman"/>
          <w:sz w:val="32"/>
          <w:szCs w:val="32"/>
        </w:rPr>
        <w:t xml:space="preserve">країни </w:t>
      </w:r>
    </w:p>
    <w:p w:rsidR="00050E82" w:rsidRPr="00F20B67" w:rsidRDefault="00050E82" w:rsidP="00F20B67">
      <w:pPr>
        <w:shd w:val="clear" w:color="auto" w:fill="FFFFFF"/>
        <w:tabs>
          <w:tab w:val="left" w:leader="hyphen" w:pos="3310"/>
          <w:tab w:val="left" w:pos="6663"/>
        </w:tabs>
        <w:spacing w:after="0" w:line="319" w:lineRule="exact"/>
        <w:ind w:left="4248"/>
        <w:jc w:val="both"/>
        <w:rPr>
          <w:rFonts w:ascii="Times New Roman" w:hAnsi="Times New Roman" w:cs="Times New Roman"/>
          <w:sz w:val="32"/>
          <w:szCs w:val="32"/>
        </w:rPr>
      </w:pPr>
      <w:r>
        <w:rPr>
          <w:rFonts w:ascii="Times New Roman" w:hAnsi="Times New Roman" w:cs="Times New Roman"/>
          <w:b/>
          <w:sz w:val="32"/>
          <w:szCs w:val="32"/>
        </w:rPr>
        <w:t>Протокол № 11 від 27 березня 2018 р.</w:t>
      </w:r>
    </w:p>
    <w:p w:rsidR="005F2A34" w:rsidRDefault="005F2A34" w:rsidP="00F20B67">
      <w:pPr>
        <w:spacing w:after="0" w:line="240" w:lineRule="auto"/>
        <w:ind w:firstLine="709"/>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5F2A34" w:rsidRDefault="00F20B67" w:rsidP="00050E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Умань – 2018</w:t>
      </w:r>
    </w:p>
    <w:p w:rsidR="003E7E31" w:rsidRDefault="003E7E31" w:rsidP="003C4B04">
      <w:pPr>
        <w:spacing w:after="0" w:line="240" w:lineRule="auto"/>
        <w:jc w:val="center"/>
        <w:rPr>
          <w:rFonts w:ascii="Times New Roman" w:hAnsi="Times New Roman" w:cs="Times New Roman"/>
          <w:b/>
          <w:sz w:val="28"/>
          <w:szCs w:val="28"/>
        </w:rPr>
      </w:pPr>
    </w:p>
    <w:p w:rsidR="003E7E31" w:rsidRDefault="003E7E31" w:rsidP="003C4B04">
      <w:pPr>
        <w:spacing w:after="0" w:line="240" w:lineRule="auto"/>
        <w:jc w:val="center"/>
        <w:rPr>
          <w:rFonts w:ascii="Times New Roman" w:hAnsi="Times New Roman" w:cs="Times New Roman"/>
          <w:b/>
          <w:sz w:val="28"/>
          <w:szCs w:val="28"/>
        </w:rPr>
      </w:pPr>
    </w:p>
    <w:p w:rsidR="003E7E31" w:rsidRDefault="003E7E31" w:rsidP="003C4B04">
      <w:pPr>
        <w:spacing w:after="0" w:line="240" w:lineRule="auto"/>
        <w:jc w:val="center"/>
        <w:rPr>
          <w:rFonts w:ascii="Times New Roman" w:hAnsi="Times New Roman" w:cs="Times New Roman"/>
          <w:b/>
          <w:sz w:val="28"/>
          <w:szCs w:val="28"/>
        </w:rPr>
      </w:pPr>
    </w:p>
    <w:p w:rsidR="003E7E31" w:rsidRDefault="003E7E31" w:rsidP="003C4B04">
      <w:pPr>
        <w:spacing w:after="0" w:line="240" w:lineRule="auto"/>
        <w:jc w:val="center"/>
        <w:rPr>
          <w:rFonts w:ascii="Times New Roman" w:hAnsi="Times New Roman" w:cs="Times New Roman"/>
          <w:b/>
          <w:sz w:val="28"/>
          <w:szCs w:val="28"/>
        </w:rPr>
      </w:pPr>
    </w:p>
    <w:p w:rsidR="003E7E31" w:rsidRDefault="003E7E31" w:rsidP="003C4B04">
      <w:pPr>
        <w:spacing w:after="0" w:line="240" w:lineRule="auto"/>
        <w:jc w:val="center"/>
        <w:rPr>
          <w:rFonts w:ascii="Times New Roman" w:hAnsi="Times New Roman" w:cs="Times New Roman"/>
          <w:b/>
          <w:sz w:val="28"/>
          <w:szCs w:val="28"/>
        </w:rPr>
      </w:pPr>
    </w:p>
    <w:p w:rsidR="003C4B04" w:rsidRPr="00644FBB" w:rsidRDefault="003C4B04" w:rsidP="003C4B04">
      <w:pPr>
        <w:spacing w:after="0" w:line="240" w:lineRule="auto"/>
        <w:jc w:val="center"/>
        <w:rPr>
          <w:rFonts w:ascii="Times New Roman" w:hAnsi="Times New Roman" w:cs="Times New Roman"/>
          <w:b/>
          <w:sz w:val="28"/>
          <w:szCs w:val="28"/>
        </w:rPr>
      </w:pPr>
      <w:r w:rsidRPr="00644FBB">
        <w:rPr>
          <w:rFonts w:ascii="Times New Roman" w:hAnsi="Times New Roman" w:cs="Times New Roman"/>
          <w:b/>
          <w:sz w:val="28"/>
          <w:szCs w:val="28"/>
        </w:rPr>
        <w:lastRenderedPageBreak/>
        <w:t>ВСТУП</w:t>
      </w:r>
    </w:p>
    <w:p w:rsidR="003C4B04" w:rsidRDefault="00C1086A" w:rsidP="003C4B04">
      <w:pPr>
        <w:pStyle w:val="ab"/>
        <w:shd w:val="clear" w:color="auto" w:fill="FFFFFF"/>
        <w:spacing w:before="0" w:beforeAutospacing="0" w:after="0" w:afterAutospacing="0"/>
        <w:ind w:firstLine="567"/>
        <w:jc w:val="both"/>
        <w:rPr>
          <w:sz w:val="28"/>
          <w:szCs w:val="28"/>
          <w:lang w:val="uk-UA"/>
        </w:rPr>
      </w:pPr>
      <w:r>
        <w:rPr>
          <w:sz w:val="28"/>
          <w:szCs w:val="28"/>
          <w:lang w:val="uk-UA"/>
        </w:rPr>
        <w:t>Випускна атестація</w:t>
      </w:r>
      <w:r w:rsidR="003C4B04" w:rsidRPr="005C2161">
        <w:rPr>
          <w:sz w:val="28"/>
          <w:szCs w:val="28"/>
          <w:lang w:val="uk-UA"/>
        </w:rPr>
        <w:t xml:space="preserve"> </w:t>
      </w:r>
      <w:r w:rsidR="00B30C5C">
        <w:rPr>
          <w:sz w:val="28"/>
          <w:szCs w:val="28"/>
          <w:lang w:val="uk-UA"/>
        </w:rPr>
        <w:t>здобувачів вищої освіти</w:t>
      </w:r>
      <w:r w:rsidR="003C4B04" w:rsidRPr="005C2161">
        <w:rPr>
          <w:sz w:val="28"/>
          <w:szCs w:val="28"/>
          <w:lang w:val="uk-UA"/>
        </w:rPr>
        <w:t xml:space="preserve">, які закінчують </w:t>
      </w:r>
      <w:r>
        <w:rPr>
          <w:sz w:val="28"/>
          <w:szCs w:val="28"/>
          <w:lang w:val="uk-UA"/>
        </w:rPr>
        <w:t>заклад вищої освіти</w:t>
      </w:r>
      <w:r w:rsidR="003C4B04" w:rsidRPr="005C2161">
        <w:rPr>
          <w:sz w:val="28"/>
          <w:szCs w:val="28"/>
          <w:lang w:val="uk-UA"/>
        </w:rPr>
        <w:t xml:space="preserve">, полягає у встановленні відповідності рівня якості отриманих ними знань вимогам стандартів вищої освіти після закінчення навчання за </w:t>
      </w:r>
      <w:r w:rsidR="00CB7FFD">
        <w:rPr>
          <w:sz w:val="28"/>
          <w:szCs w:val="28"/>
          <w:lang w:val="uk-UA"/>
        </w:rPr>
        <w:t>спеціальністю 032 Історія та археологія.</w:t>
      </w:r>
    </w:p>
    <w:p w:rsidR="003C4B04" w:rsidRPr="005C2161" w:rsidRDefault="00C1086A" w:rsidP="003C4B04">
      <w:pPr>
        <w:pStyle w:val="ab"/>
        <w:shd w:val="clear" w:color="auto" w:fill="FFFFFF"/>
        <w:spacing w:before="0" w:beforeAutospacing="0" w:after="0" w:afterAutospacing="0"/>
        <w:ind w:firstLine="567"/>
        <w:jc w:val="both"/>
        <w:rPr>
          <w:sz w:val="28"/>
          <w:szCs w:val="28"/>
          <w:lang w:val="uk-UA"/>
        </w:rPr>
      </w:pPr>
      <w:r>
        <w:rPr>
          <w:sz w:val="28"/>
          <w:szCs w:val="28"/>
          <w:lang w:val="uk-UA"/>
        </w:rPr>
        <w:t>Випускна атестація</w:t>
      </w:r>
      <w:r w:rsidR="003C4B04" w:rsidRPr="005C2161">
        <w:rPr>
          <w:sz w:val="28"/>
          <w:szCs w:val="28"/>
          <w:lang w:val="uk-UA"/>
        </w:rPr>
        <w:t xml:space="preserve"> </w:t>
      </w:r>
      <w:r w:rsidR="00B30C5C">
        <w:rPr>
          <w:sz w:val="28"/>
          <w:szCs w:val="28"/>
          <w:lang w:val="uk-UA"/>
        </w:rPr>
        <w:t>здобувачів вищої освіти</w:t>
      </w:r>
      <w:r w:rsidR="003C4B04" w:rsidRPr="005C2161">
        <w:rPr>
          <w:sz w:val="28"/>
          <w:szCs w:val="28"/>
          <w:lang w:val="uk-UA"/>
        </w:rPr>
        <w:t xml:space="preserve"> – це форма підсумкового контролю, що провод</w:t>
      </w:r>
      <w:r w:rsidR="00EC6138">
        <w:rPr>
          <w:sz w:val="28"/>
          <w:szCs w:val="28"/>
          <w:lang w:val="uk-UA"/>
        </w:rPr>
        <w:t xml:space="preserve">иться після завершення навчання </w:t>
      </w:r>
      <w:r w:rsidR="003C4B04" w:rsidRPr="005C2161">
        <w:rPr>
          <w:sz w:val="28"/>
          <w:szCs w:val="28"/>
          <w:lang w:val="uk-UA"/>
        </w:rPr>
        <w:t xml:space="preserve">з метою визначення фактичної відповідності підготовки випускників нормативним освітньо-кваліфікаційним вимогам. </w:t>
      </w:r>
    </w:p>
    <w:p w:rsidR="003C4B04" w:rsidRDefault="001F597B" w:rsidP="003C4B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Програма </w:t>
      </w:r>
      <w:r w:rsidR="003C4B04" w:rsidRPr="00525D34">
        <w:rPr>
          <w:rFonts w:ascii="Times New Roman" w:eastAsia="Times New Roman" w:hAnsi="Times New Roman" w:cs="Times New Roman"/>
          <w:color w:val="000000"/>
          <w:sz w:val="28"/>
          <w:szCs w:val="28"/>
          <w:shd w:val="clear" w:color="auto" w:fill="FFFFFF"/>
          <w:lang w:eastAsia="ru-RU"/>
        </w:rPr>
        <w:t>екзамену охоплює теми з історії</w:t>
      </w:r>
      <w:r w:rsidR="003C4B04">
        <w:rPr>
          <w:rFonts w:ascii="Times New Roman" w:eastAsia="Times New Roman" w:hAnsi="Times New Roman" w:cs="Times New Roman"/>
          <w:color w:val="000000"/>
          <w:sz w:val="28"/>
          <w:szCs w:val="28"/>
          <w:shd w:val="clear" w:color="auto" w:fill="FFFFFF"/>
          <w:lang w:eastAsia="ru-RU"/>
        </w:rPr>
        <w:t xml:space="preserve"> </w:t>
      </w:r>
      <w:r w:rsidR="003E7E31">
        <w:rPr>
          <w:rFonts w:ascii="Times New Roman" w:eastAsia="Times New Roman" w:hAnsi="Times New Roman" w:cs="Times New Roman"/>
          <w:color w:val="000000"/>
          <w:sz w:val="28"/>
          <w:szCs w:val="28"/>
          <w:shd w:val="clear" w:color="auto" w:fill="FFFFFF"/>
          <w:lang w:eastAsia="ru-RU"/>
        </w:rPr>
        <w:t>України</w:t>
      </w:r>
      <w:r w:rsidR="003C4B04" w:rsidRPr="00525D34">
        <w:rPr>
          <w:rFonts w:ascii="Times New Roman" w:eastAsia="Times New Roman" w:hAnsi="Times New Roman" w:cs="Times New Roman"/>
          <w:color w:val="000000"/>
          <w:sz w:val="28"/>
          <w:szCs w:val="28"/>
          <w:shd w:val="clear" w:color="auto" w:fill="FFFFFF"/>
          <w:lang w:eastAsia="ru-RU"/>
        </w:rPr>
        <w:t xml:space="preserve">, які забезпечують рівень професійних знань та умінь </w:t>
      </w:r>
      <w:r>
        <w:rPr>
          <w:rFonts w:ascii="Times New Roman" w:eastAsia="Times New Roman" w:hAnsi="Times New Roman" w:cs="Times New Roman"/>
          <w:color w:val="000000"/>
          <w:sz w:val="28"/>
          <w:szCs w:val="28"/>
          <w:shd w:val="clear" w:color="auto" w:fill="FFFFFF"/>
          <w:lang w:eastAsia="ru-RU"/>
        </w:rPr>
        <w:t>магістра</w:t>
      </w:r>
      <w:r w:rsidR="003C4B04">
        <w:rPr>
          <w:rFonts w:ascii="Times New Roman" w:eastAsia="Times New Roman" w:hAnsi="Times New Roman" w:cs="Times New Roman"/>
          <w:color w:val="000000"/>
          <w:sz w:val="28"/>
          <w:szCs w:val="28"/>
          <w:shd w:val="clear" w:color="auto" w:fill="FFFFFF"/>
          <w:lang w:eastAsia="ru-RU"/>
        </w:rPr>
        <w:t>.</w:t>
      </w:r>
    </w:p>
    <w:p w:rsidR="003C4B04" w:rsidRPr="00863A9E" w:rsidRDefault="003C4B04" w:rsidP="003C4B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 програму екзамену включені питання з історії України</w:t>
      </w:r>
      <w:r w:rsidR="001F597B">
        <w:rPr>
          <w:rFonts w:ascii="Times New Roman" w:eastAsia="Times New Roman" w:hAnsi="Times New Roman" w:cs="Times New Roman"/>
          <w:color w:val="000000"/>
          <w:sz w:val="28"/>
          <w:szCs w:val="28"/>
          <w:shd w:val="clear" w:color="auto" w:fill="FFFFFF"/>
          <w:lang w:eastAsia="ru-RU"/>
        </w:rPr>
        <w:t>.</w:t>
      </w:r>
    </w:p>
    <w:p w:rsidR="003C4B04" w:rsidRDefault="003C4B04" w:rsidP="003C4B04">
      <w:pPr>
        <w:pStyle w:val="ab"/>
        <w:shd w:val="clear" w:color="auto" w:fill="FFFFFF"/>
        <w:spacing w:before="0" w:beforeAutospacing="0" w:after="0" w:afterAutospacing="0"/>
        <w:ind w:firstLine="567"/>
        <w:jc w:val="both"/>
        <w:rPr>
          <w:sz w:val="28"/>
          <w:szCs w:val="28"/>
          <w:lang w:val="uk-UA"/>
        </w:rPr>
      </w:pPr>
      <w:r w:rsidRPr="00EB1BEB">
        <w:rPr>
          <w:rStyle w:val="af2"/>
          <w:b w:val="0"/>
          <w:sz w:val="28"/>
          <w:szCs w:val="28"/>
          <w:lang w:val="uk-UA"/>
        </w:rPr>
        <w:t xml:space="preserve">Метою </w:t>
      </w:r>
      <w:r w:rsidR="00824E42">
        <w:rPr>
          <w:rStyle w:val="af2"/>
          <w:b w:val="0"/>
          <w:sz w:val="28"/>
          <w:szCs w:val="28"/>
          <w:lang w:val="uk-UA"/>
        </w:rPr>
        <w:t xml:space="preserve">випускної </w:t>
      </w:r>
      <w:r w:rsidRPr="00EB1BEB">
        <w:rPr>
          <w:rStyle w:val="af2"/>
          <w:b w:val="0"/>
          <w:sz w:val="28"/>
          <w:szCs w:val="28"/>
          <w:lang w:val="uk-UA"/>
        </w:rPr>
        <w:t>атестації</w:t>
      </w:r>
      <w:r>
        <w:rPr>
          <w:rStyle w:val="af2"/>
          <w:sz w:val="28"/>
          <w:szCs w:val="28"/>
          <w:lang w:val="uk-UA"/>
        </w:rPr>
        <w:t xml:space="preserve"> </w:t>
      </w:r>
      <w:r w:rsidRPr="0075661D">
        <w:rPr>
          <w:sz w:val="28"/>
          <w:szCs w:val="28"/>
          <w:lang w:val="uk-UA"/>
        </w:rPr>
        <w:t xml:space="preserve">з освітньо-професійної програми підготовки </w:t>
      </w:r>
      <w:r w:rsidR="00B30C5C">
        <w:rPr>
          <w:sz w:val="28"/>
          <w:szCs w:val="28"/>
          <w:lang w:val="uk-UA"/>
        </w:rPr>
        <w:t>здобувачів вищої освіти</w:t>
      </w:r>
      <w:r w:rsidRPr="0075661D">
        <w:rPr>
          <w:sz w:val="28"/>
          <w:szCs w:val="28"/>
          <w:lang w:val="uk-UA"/>
        </w:rPr>
        <w:t xml:space="preserve"> О</w:t>
      </w:r>
      <w:r w:rsidR="001F597B">
        <w:rPr>
          <w:sz w:val="28"/>
          <w:szCs w:val="28"/>
          <w:lang w:val="uk-UA"/>
        </w:rPr>
        <w:t>С</w:t>
      </w:r>
      <w:r w:rsidRPr="0075661D">
        <w:rPr>
          <w:sz w:val="28"/>
          <w:szCs w:val="28"/>
          <w:lang w:val="uk-UA"/>
        </w:rPr>
        <w:t xml:space="preserve"> «</w:t>
      </w:r>
      <w:r w:rsidR="001F597B">
        <w:rPr>
          <w:sz w:val="28"/>
          <w:szCs w:val="28"/>
          <w:lang w:val="uk-UA"/>
        </w:rPr>
        <w:t>магістр</w:t>
      </w:r>
      <w:r w:rsidRPr="0075661D">
        <w:rPr>
          <w:sz w:val="28"/>
          <w:szCs w:val="28"/>
          <w:lang w:val="uk-UA"/>
        </w:rPr>
        <w:t xml:space="preserve">» є визначення рівня засвоєння </w:t>
      </w:r>
      <w:r w:rsidR="00824E42">
        <w:rPr>
          <w:sz w:val="28"/>
          <w:szCs w:val="28"/>
          <w:lang w:val="uk-UA"/>
        </w:rPr>
        <w:t xml:space="preserve">ними </w:t>
      </w:r>
      <w:r>
        <w:rPr>
          <w:sz w:val="28"/>
          <w:szCs w:val="28"/>
          <w:lang w:val="uk-UA"/>
        </w:rPr>
        <w:t xml:space="preserve">цих </w:t>
      </w:r>
      <w:r w:rsidRPr="0075661D">
        <w:rPr>
          <w:sz w:val="28"/>
          <w:szCs w:val="28"/>
          <w:lang w:val="uk-UA"/>
        </w:rPr>
        <w:t xml:space="preserve">нормативних </w:t>
      </w:r>
      <w:r>
        <w:rPr>
          <w:sz w:val="28"/>
          <w:szCs w:val="28"/>
          <w:lang w:val="uk-UA"/>
        </w:rPr>
        <w:t>дисциплін.</w:t>
      </w:r>
    </w:p>
    <w:p w:rsidR="003C4B04" w:rsidRPr="00EB1BEB" w:rsidRDefault="003C4B04" w:rsidP="003C4B04">
      <w:pPr>
        <w:pStyle w:val="ab"/>
        <w:shd w:val="clear" w:color="auto" w:fill="FFFFFF"/>
        <w:spacing w:before="0" w:beforeAutospacing="0" w:after="0" w:afterAutospacing="0"/>
        <w:ind w:firstLine="567"/>
        <w:jc w:val="both"/>
        <w:rPr>
          <w:sz w:val="28"/>
          <w:szCs w:val="28"/>
          <w:lang w:val="uk-UA"/>
        </w:rPr>
      </w:pPr>
      <w:r w:rsidRPr="0075661D">
        <w:rPr>
          <w:sz w:val="28"/>
          <w:szCs w:val="28"/>
          <w:lang w:val="uk-UA"/>
        </w:rPr>
        <w:t xml:space="preserve">Інформаційною базою для формування засобів об’єктивного контролю ступеня досягнення кінцевих цілей освітньо-професійної підготовки є змістові модулі за програмами навчальних дисциплін, що формують систему </w:t>
      </w:r>
      <w:proofErr w:type="spellStart"/>
      <w:r w:rsidRPr="00EB1BEB">
        <w:rPr>
          <w:sz w:val="28"/>
          <w:szCs w:val="28"/>
          <w:lang w:val="uk-UA"/>
        </w:rPr>
        <w:t>компетенцій</w:t>
      </w:r>
      <w:proofErr w:type="spellEnd"/>
      <w:r w:rsidRPr="00EB1BEB">
        <w:rPr>
          <w:sz w:val="28"/>
          <w:szCs w:val="28"/>
          <w:lang w:val="uk-UA"/>
        </w:rPr>
        <w:t xml:space="preserve"> </w:t>
      </w:r>
      <w:r w:rsidR="00EC6138">
        <w:rPr>
          <w:sz w:val="28"/>
          <w:szCs w:val="28"/>
          <w:lang w:val="uk-UA"/>
        </w:rPr>
        <w:t>магістра</w:t>
      </w:r>
      <w:r w:rsidRPr="00EB1BEB">
        <w:rPr>
          <w:sz w:val="28"/>
          <w:szCs w:val="28"/>
          <w:lang w:val="uk-UA"/>
        </w:rPr>
        <w:t xml:space="preserve"> і виносяться на </w:t>
      </w:r>
      <w:r w:rsidR="00BB51FA">
        <w:rPr>
          <w:sz w:val="28"/>
          <w:szCs w:val="28"/>
          <w:lang w:val="uk-UA"/>
        </w:rPr>
        <w:t xml:space="preserve">випускну </w:t>
      </w:r>
      <w:r w:rsidRPr="00EB1BEB">
        <w:rPr>
          <w:sz w:val="28"/>
          <w:szCs w:val="28"/>
          <w:lang w:val="uk-UA"/>
        </w:rPr>
        <w:t>атестацію.</w:t>
      </w:r>
    </w:p>
    <w:p w:rsidR="003C4B04" w:rsidRPr="00EB1BEB" w:rsidRDefault="003C4B04" w:rsidP="003C4B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B1BEB">
        <w:rPr>
          <w:rFonts w:ascii="Times New Roman" w:hAnsi="Times New Roman" w:cs="Times New Roman"/>
          <w:sz w:val="28"/>
          <w:szCs w:val="28"/>
        </w:rPr>
        <w:t xml:space="preserve">Відповідно до цього, до </w:t>
      </w:r>
      <w:r w:rsidR="00BB51FA">
        <w:rPr>
          <w:rFonts w:ascii="Times New Roman" w:hAnsi="Times New Roman" w:cs="Times New Roman"/>
          <w:sz w:val="28"/>
          <w:szCs w:val="28"/>
        </w:rPr>
        <w:t xml:space="preserve">випускного </w:t>
      </w:r>
      <w:r w:rsidRPr="00EB1BEB">
        <w:rPr>
          <w:rFonts w:ascii="Times New Roman" w:hAnsi="Times New Roman" w:cs="Times New Roman"/>
          <w:sz w:val="28"/>
          <w:szCs w:val="28"/>
        </w:rPr>
        <w:t xml:space="preserve">екзамену </w:t>
      </w:r>
      <w:r>
        <w:rPr>
          <w:rFonts w:ascii="Times New Roman" w:hAnsi="Times New Roman" w:cs="Times New Roman"/>
          <w:sz w:val="28"/>
          <w:szCs w:val="28"/>
        </w:rPr>
        <w:t xml:space="preserve">включено </w:t>
      </w:r>
      <w:r w:rsidRPr="00EB1BEB">
        <w:rPr>
          <w:rFonts w:ascii="Times New Roman" w:hAnsi="Times New Roman" w:cs="Times New Roman"/>
          <w:sz w:val="28"/>
          <w:szCs w:val="28"/>
        </w:rPr>
        <w:t>основні теоретичні питання зі зазначених дисциплін.</w:t>
      </w:r>
    </w:p>
    <w:p w:rsidR="003C4B04" w:rsidRPr="00525D34" w:rsidRDefault="0005565A" w:rsidP="003C4B0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Магістр</w:t>
      </w:r>
      <w:r w:rsidR="003C4B04" w:rsidRPr="00525D34">
        <w:rPr>
          <w:rFonts w:ascii="Times New Roman" w:eastAsia="Times New Roman" w:hAnsi="Times New Roman" w:cs="Times New Roman"/>
          <w:color w:val="000000"/>
          <w:sz w:val="28"/>
          <w:szCs w:val="28"/>
          <w:shd w:val="clear" w:color="auto" w:fill="FFFFFF"/>
          <w:lang w:eastAsia="ru-RU"/>
        </w:rPr>
        <w:t xml:space="preserve"> історії повинен</w:t>
      </w:r>
      <w:r w:rsidR="003C4B04">
        <w:rPr>
          <w:rFonts w:ascii="Times New Roman" w:eastAsia="Times New Roman" w:hAnsi="Times New Roman" w:cs="Times New Roman"/>
          <w:color w:val="000000"/>
          <w:sz w:val="28"/>
          <w:szCs w:val="28"/>
          <w:shd w:val="clear" w:color="auto" w:fill="FFFFFF"/>
          <w:lang w:eastAsia="ru-RU"/>
        </w:rPr>
        <w:t xml:space="preserve"> </w:t>
      </w:r>
      <w:r w:rsidR="003C4B04" w:rsidRPr="00525D34">
        <w:rPr>
          <w:rFonts w:ascii="Times New Roman" w:eastAsia="Times New Roman" w:hAnsi="Times New Roman" w:cs="Times New Roman"/>
          <w:bCs/>
          <w:color w:val="000000"/>
          <w:sz w:val="28"/>
          <w:szCs w:val="28"/>
          <w:shd w:val="clear" w:color="auto" w:fill="FFFFFF"/>
          <w:lang w:eastAsia="ru-RU"/>
        </w:rPr>
        <w:t>знати</w:t>
      </w:r>
      <w:r w:rsidR="003C4B04" w:rsidRPr="00525D34">
        <w:rPr>
          <w:rFonts w:ascii="Times New Roman" w:eastAsia="Times New Roman" w:hAnsi="Times New Roman" w:cs="Times New Roman"/>
          <w:color w:val="000000"/>
          <w:sz w:val="28"/>
          <w:szCs w:val="28"/>
          <w:shd w:val="clear" w:color="auto" w:fill="FFFFFF"/>
          <w:lang w:eastAsia="ru-RU"/>
        </w:rPr>
        <w:t>:</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призначення і зміст гуманітарних наук, місце історії в системі гуманітарного знання, природу людського суспільства і роль особи в його функціонуванні;</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типи і форми культури, її роль в житті суспільства, місце української культури в структурі європейської і світової культури;</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основні віхи світової історії в цілому та конкретну історію окремих країн, регіонів і народів;</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значення історії України в загальноєвропейському та світовому історичному процесі;</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сутність європейського антропогенезу і процесу формування українського народу;</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етапи становлення і розвитку історії як науки, її основні напрями і школи, вітчизняні та зарубіжні історіографічні концепції;</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основні поняття та методи історичного джерелознавства та спеціальних історичних дисциплін;</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 xml:space="preserve">методологічні засади методики навчання історії; </w:t>
      </w:r>
    </w:p>
    <w:p w:rsidR="00FD4B92" w:rsidRDefault="00FD4B92" w:rsidP="00FD4B9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sz w:val="28"/>
          <w:szCs w:val="28"/>
        </w:rPr>
        <w:t xml:space="preserve">поняття й теоретичні положення курсу; </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особливості реалізації загальних методів і засобів навчання історії;</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 xml:space="preserve">методики формування окремих умінь учнів; </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 xml:space="preserve">форми організації навчальних занять з історії; інноваційні технології навчання історії; </w:t>
      </w:r>
    </w:p>
    <w:p w:rsidR="00FD4B92" w:rsidRPr="0061102F"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методи і прийоми організації позакласної і позашкільної роботи; права і обов’язки вчителя; особливості атестації вчителів історії.</w:t>
      </w:r>
    </w:p>
    <w:p w:rsidR="003C4B04" w:rsidRPr="00644FBB" w:rsidRDefault="0005565A" w:rsidP="003C4B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Магістр</w:t>
      </w:r>
      <w:r w:rsidR="003C4B04" w:rsidRPr="00644FBB">
        <w:rPr>
          <w:rFonts w:ascii="Times New Roman" w:eastAsia="Times New Roman" w:hAnsi="Times New Roman" w:cs="Times New Roman"/>
          <w:color w:val="000000"/>
          <w:sz w:val="28"/>
          <w:szCs w:val="28"/>
          <w:shd w:val="clear" w:color="auto" w:fill="FFFFFF"/>
          <w:lang w:eastAsia="ru-RU"/>
        </w:rPr>
        <w:t xml:space="preserve"> історії повинен</w:t>
      </w:r>
      <w:r w:rsidR="003C4B04">
        <w:rPr>
          <w:rFonts w:ascii="Times New Roman" w:eastAsia="Times New Roman" w:hAnsi="Times New Roman" w:cs="Times New Roman"/>
          <w:color w:val="000000"/>
          <w:sz w:val="28"/>
          <w:szCs w:val="28"/>
          <w:shd w:val="clear" w:color="auto" w:fill="FFFFFF"/>
          <w:lang w:eastAsia="ru-RU"/>
        </w:rPr>
        <w:t xml:space="preserve"> </w:t>
      </w:r>
      <w:r w:rsidR="003C4B04" w:rsidRPr="00991A29">
        <w:rPr>
          <w:rFonts w:ascii="Times New Roman" w:eastAsia="Times New Roman" w:hAnsi="Times New Roman" w:cs="Times New Roman"/>
          <w:bCs/>
          <w:color w:val="000000"/>
          <w:sz w:val="28"/>
          <w:szCs w:val="28"/>
          <w:shd w:val="clear" w:color="auto" w:fill="FFFFFF"/>
          <w:lang w:eastAsia="ru-RU"/>
        </w:rPr>
        <w:t>вміти</w:t>
      </w:r>
      <w:r w:rsidR="003C4B04" w:rsidRPr="00991A29">
        <w:rPr>
          <w:rFonts w:ascii="Times New Roman" w:eastAsia="Times New Roman" w:hAnsi="Times New Roman" w:cs="Times New Roman"/>
          <w:color w:val="000000"/>
          <w:sz w:val="28"/>
          <w:szCs w:val="28"/>
          <w:shd w:val="clear" w:color="auto" w:fill="FFFFFF"/>
          <w:lang w:eastAsia="ru-RU"/>
        </w:rPr>
        <w:t>:</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комплексно аналізувати історичні джерела та історичні факти;</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системно мислити і синтетично використовувати набуті знання у своїй дослідницькій та професійній діяльності;</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проводити бібліографічний аналіз та опис, способи та прийоми роботи з базами даних та інформаційних систем;</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готувати наукові реферати, огляди літератури, рецензії;</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організовувати і проводити краєзнавчу та лекційно-екскурсійну роботу;</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вести краєзнавчу роботу, виявляти, пропонувати та сприяти збереженню історико-культурних пам’яток;</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застосовувати категоріальний апарат та методи дослідження, проводити історіографічний та джерелознавчий аналіз;</w:t>
      </w:r>
    </w:p>
    <w:p w:rsidR="00FD4B92" w:rsidRDefault="00FD4B92" w:rsidP="003C4B0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sz w:val="28"/>
          <w:szCs w:val="28"/>
        </w:rPr>
        <w:t>вільно володіти оптимальним понятійним апаратом курсу</w:t>
      </w:r>
      <w:r>
        <w:rPr>
          <w:rFonts w:ascii="Times New Roman" w:hAnsi="Times New Roman" w:cs="Times New Roman"/>
          <w:sz w:val="28"/>
          <w:szCs w:val="28"/>
        </w:rPr>
        <w:t xml:space="preserve"> «Теорія і методика навчання історії»;</w:t>
      </w:r>
      <w:r w:rsidRPr="0061102F">
        <w:rPr>
          <w:rFonts w:ascii="Times New Roman" w:hAnsi="Times New Roman" w:cs="Times New Roman"/>
          <w:color w:val="000000"/>
          <w:sz w:val="28"/>
          <w:szCs w:val="28"/>
        </w:rPr>
        <w:t xml:space="preserve"> </w:t>
      </w:r>
    </w:p>
    <w:p w:rsidR="00FD4B92" w:rsidRDefault="00FD4B92"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володіти </w:t>
      </w:r>
      <w:r w:rsidRPr="00525D34">
        <w:rPr>
          <w:rFonts w:ascii="Times New Roman" w:eastAsia="Times New Roman" w:hAnsi="Times New Roman" w:cs="Times New Roman"/>
          <w:color w:val="000000"/>
          <w:sz w:val="28"/>
          <w:szCs w:val="28"/>
          <w:lang w:eastAsia="ru-RU"/>
        </w:rPr>
        <w:t xml:space="preserve">прийомами методичної та психолого-педагогічної роботи, достатніми для викладання історичних дисциплін у навчальних закладах </w:t>
      </w:r>
      <w:r>
        <w:rPr>
          <w:rFonts w:ascii="Times New Roman" w:eastAsia="Times New Roman" w:hAnsi="Times New Roman" w:cs="Times New Roman"/>
          <w:color w:val="000000"/>
          <w:sz w:val="28"/>
          <w:szCs w:val="28"/>
          <w:lang w:eastAsia="ru-RU"/>
        </w:rPr>
        <w:t>різних</w:t>
      </w:r>
      <w:r w:rsidRPr="00525D34">
        <w:rPr>
          <w:rFonts w:ascii="Times New Roman" w:eastAsia="Times New Roman" w:hAnsi="Times New Roman" w:cs="Times New Roman"/>
          <w:color w:val="000000"/>
          <w:sz w:val="28"/>
          <w:szCs w:val="28"/>
          <w:lang w:eastAsia="ru-RU"/>
        </w:rPr>
        <w:t xml:space="preserve"> рівнів акредитації.</w:t>
      </w:r>
    </w:p>
    <w:p w:rsidR="003C4B04" w:rsidRPr="00991A29" w:rsidRDefault="0005565A" w:rsidP="003C4B0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Випускний</w:t>
      </w:r>
      <w:r w:rsidR="003C4B04" w:rsidRPr="00991A29">
        <w:rPr>
          <w:rFonts w:ascii="Times New Roman" w:hAnsi="Times New Roman" w:cs="Times New Roman"/>
          <w:sz w:val="28"/>
          <w:szCs w:val="28"/>
        </w:rPr>
        <w:t xml:space="preserve"> екзамен з історії</w:t>
      </w:r>
      <w:r>
        <w:rPr>
          <w:rFonts w:ascii="Times New Roman" w:hAnsi="Times New Roman" w:cs="Times New Roman"/>
          <w:sz w:val="28"/>
          <w:szCs w:val="28"/>
        </w:rPr>
        <w:t xml:space="preserve"> України </w:t>
      </w:r>
      <w:r w:rsidR="003C4B04" w:rsidRPr="00991A29">
        <w:rPr>
          <w:rFonts w:ascii="Times New Roman" w:hAnsi="Times New Roman" w:cs="Times New Roman"/>
          <w:sz w:val="28"/>
          <w:szCs w:val="28"/>
        </w:rPr>
        <w:t>складається в усній формі.</w:t>
      </w:r>
    </w:p>
    <w:p w:rsidR="003C4B04" w:rsidRPr="00644FBB" w:rsidRDefault="003C4B04" w:rsidP="003C4B04">
      <w:pPr>
        <w:spacing w:after="0" w:line="240" w:lineRule="auto"/>
        <w:ind w:firstLine="567"/>
        <w:jc w:val="both"/>
        <w:rPr>
          <w:rFonts w:ascii="Times New Roman" w:hAnsi="Times New Roman" w:cs="Times New Roman"/>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Default="00FC50DB" w:rsidP="00FC50DB">
      <w:pPr>
        <w:spacing w:after="0" w:line="240" w:lineRule="auto"/>
        <w:ind w:firstLine="567"/>
        <w:jc w:val="center"/>
        <w:rPr>
          <w:rFonts w:ascii="Times New Roman" w:hAnsi="Times New Roman" w:cs="Times New Roman"/>
          <w:b/>
          <w:sz w:val="28"/>
          <w:szCs w:val="28"/>
        </w:rPr>
      </w:pPr>
    </w:p>
    <w:p w:rsidR="00EC6138" w:rsidRDefault="00EC6138" w:rsidP="00FC50DB">
      <w:pPr>
        <w:spacing w:after="0" w:line="240" w:lineRule="auto"/>
        <w:ind w:firstLine="567"/>
        <w:jc w:val="center"/>
        <w:rPr>
          <w:rFonts w:ascii="Times New Roman" w:hAnsi="Times New Roman" w:cs="Times New Roman"/>
          <w:b/>
          <w:sz w:val="28"/>
          <w:szCs w:val="28"/>
        </w:rPr>
      </w:pPr>
    </w:p>
    <w:p w:rsidR="00EC6138" w:rsidRDefault="00EC6138" w:rsidP="00FC50DB">
      <w:pPr>
        <w:spacing w:after="0" w:line="240" w:lineRule="auto"/>
        <w:ind w:firstLine="567"/>
        <w:jc w:val="center"/>
        <w:rPr>
          <w:rFonts w:ascii="Times New Roman" w:hAnsi="Times New Roman" w:cs="Times New Roman"/>
          <w:b/>
          <w:sz w:val="28"/>
          <w:szCs w:val="28"/>
        </w:rPr>
      </w:pPr>
    </w:p>
    <w:p w:rsidR="00EC6138" w:rsidRDefault="00EC6138" w:rsidP="00FC50DB">
      <w:pPr>
        <w:spacing w:after="0" w:line="240" w:lineRule="auto"/>
        <w:ind w:firstLine="567"/>
        <w:jc w:val="center"/>
        <w:rPr>
          <w:rFonts w:ascii="Times New Roman" w:hAnsi="Times New Roman" w:cs="Times New Roman"/>
          <w:b/>
          <w:sz w:val="28"/>
          <w:szCs w:val="28"/>
        </w:rPr>
      </w:pPr>
    </w:p>
    <w:p w:rsidR="00EC6138" w:rsidRDefault="00EC6138" w:rsidP="00FC50DB">
      <w:pPr>
        <w:spacing w:after="0" w:line="240" w:lineRule="auto"/>
        <w:ind w:firstLine="567"/>
        <w:jc w:val="center"/>
        <w:rPr>
          <w:rFonts w:ascii="Times New Roman" w:hAnsi="Times New Roman" w:cs="Times New Roman"/>
          <w:b/>
          <w:sz w:val="28"/>
          <w:szCs w:val="28"/>
        </w:rPr>
      </w:pPr>
    </w:p>
    <w:p w:rsidR="00EC6138" w:rsidRDefault="00EC6138" w:rsidP="00FC50DB">
      <w:pPr>
        <w:spacing w:after="0" w:line="240" w:lineRule="auto"/>
        <w:ind w:firstLine="567"/>
        <w:jc w:val="center"/>
        <w:rPr>
          <w:rFonts w:ascii="Times New Roman" w:hAnsi="Times New Roman" w:cs="Times New Roman"/>
          <w:b/>
          <w:sz w:val="28"/>
          <w:szCs w:val="28"/>
        </w:rPr>
      </w:pPr>
    </w:p>
    <w:p w:rsidR="00EC6138" w:rsidRDefault="00EC6138" w:rsidP="00FC50DB">
      <w:pPr>
        <w:spacing w:after="0" w:line="240" w:lineRule="auto"/>
        <w:ind w:firstLine="567"/>
        <w:jc w:val="center"/>
        <w:rPr>
          <w:rFonts w:ascii="Times New Roman" w:hAnsi="Times New Roman" w:cs="Times New Roman"/>
          <w:b/>
          <w:sz w:val="28"/>
          <w:szCs w:val="28"/>
        </w:rPr>
      </w:pPr>
    </w:p>
    <w:p w:rsidR="00EC6138" w:rsidRPr="003C4B04" w:rsidRDefault="00EC6138" w:rsidP="00FC50DB">
      <w:pPr>
        <w:spacing w:after="0" w:line="240" w:lineRule="auto"/>
        <w:ind w:firstLine="567"/>
        <w:jc w:val="center"/>
        <w:rPr>
          <w:rFonts w:ascii="Times New Roman" w:hAnsi="Times New Roman" w:cs="Times New Roman"/>
          <w:b/>
          <w:sz w:val="28"/>
          <w:szCs w:val="28"/>
        </w:rPr>
      </w:pPr>
    </w:p>
    <w:p w:rsidR="00192E2C" w:rsidRPr="00FD4B92" w:rsidRDefault="00192E2C" w:rsidP="00FC50DB">
      <w:pPr>
        <w:spacing w:after="0" w:line="240" w:lineRule="auto"/>
        <w:ind w:firstLine="567"/>
        <w:jc w:val="center"/>
        <w:rPr>
          <w:rFonts w:ascii="Times New Roman" w:hAnsi="Times New Roman" w:cs="Times New Roman"/>
          <w:b/>
          <w:sz w:val="28"/>
          <w:szCs w:val="28"/>
        </w:rPr>
      </w:pPr>
      <w:r w:rsidRPr="00FD4B92">
        <w:rPr>
          <w:rFonts w:ascii="Times New Roman" w:hAnsi="Times New Roman" w:cs="Times New Roman"/>
          <w:b/>
          <w:sz w:val="28"/>
          <w:szCs w:val="28"/>
        </w:rPr>
        <w:lastRenderedPageBreak/>
        <w:t>Модуль 1</w:t>
      </w:r>
    </w:p>
    <w:p w:rsidR="00192E2C" w:rsidRPr="00FD4B92" w:rsidRDefault="00192E2C" w:rsidP="00FC50DB">
      <w:pPr>
        <w:shd w:val="clear" w:color="auto" w:fill="FFFFFF"/>
        <w:spacing w:after="0" w:line="240" w:lineRule="auto"/>
        <w:ind w:firstLine="567"/>
        <w:jc w:val="center"/>
        <w:rPr>
          <w:rFonts w:ascii="Times New Roman" w:hAnsi="Times New Roman" w:cs="Times New Roman"/>
          <w:b/>
          <w:bCs/>
          <w:iCs/>
          <w:color w:val="000000"/>
          <w:sz w:val="28"/>
          <w:szCs w:val="28"/>
        </w:rPr>
      </w:pPr>
      <w:r w:rsidRPr="00FD4B92">
        <w:rPr>
          <w:rFonts w:ascii="Times New Roman" w:hAnsi="Times New Roman" w:cs="Times New Roman"/>
          <w:b/>
          <w:bCs/>
          <w:iCs/>
          <w:color w:val="000000"/>
          <w:sz w:val="28"/>
          <w:szCs w:val="28"/>
        </w:rPr>
        <w:t>ІСТОРІЯ УКРАЇНИ</w:t>
      </w:r>
    </w:p>
    <w:p w:rsidR="00192E2C" w:rsidRPr="00FD4B92" w:rsidRDefault="00192E2C" w:rsidP="00FC50DB">
      <w:pPr>
        <w:shd w:val="clear" w:color="auto" w:fill="FFFFFF"/>
        <w:spacing w:after="0" w:line="240" w:lineRule="auto"/>
        <w:ind w:firstLine="567"/>
        <w:jc w:val="center"/>
        <w:rPr>
          <w:rFonts w:ascii="Times New Roman" w:hAnsi="Times New Roman" w:cs="Times New Roman"/>
          <w:b/>
          <w:bCs/>
          <w:iCs/>
          <w:color w:val="000000"/>
          <w:sz w:val="28"/>
          <w:szCs w:val="28"/>
        </w:rPr>
      </w:pPr>
    </w:p>
    <w:p w:rsidR="00192E2C" w:rsidRPr="00FD4B92" w:rsidRDefault="00192E2C" w:rsidP="00FC50DB">
      <w:pPr>
        <w:shd w:val="clear" w:color="auto" w:fill="FFFFFF"/>
        <w:spacing w:after="0" w:line="240" w:lineRule="auto"/>
        <w:ind w:firstLine="567"/>
        <w:jc w:val="center"/>
        <w:rPr>
          <w:rFonts w:ascii="Times New Roman" w:hAnsi="Times New Roman" w:cs="Times New Roman"/>
          <w:b/>
          <w:bCs/>
          <w:iCs/>
          <w:color w:val="000000"/>
          <w:sz w:val="28"/>
          <w:szCs w:val="28"/>
        </w:rPr>
      </w:pPr>
      <w:r w:rsidRPr="00FD4B92">
        <w:rPr>
          <w:rFonts w:ascii="Times New Roman" w:hAnsi="Times New Roman" w:cs="Times New Roman"/>
          <w:b/>
          <w:bCs/>
          <w:iCs/>
          <w:color w:val="000000"/>
          <w:sz w:val="28"/>
          <w:szCs w:val="28"/>
        </w:rPr>
        <w:t>ПОЯСНЮВАЛЬНА ЗАПИСКА</w:t>
      </w:r>
    </w:p>
    <w:p w:rsidR="00192E2C" w:rsidRPr="00FC50DB" w:rsidRDefault="00192E2C" w:rsidP="00FC50DB">
      <w:pPr>
        <w:shd w:val="clear" w:color="auto" w:fill="FFFFFF"/>
        <w:spacing w:after="0" w:line="240" w:lineRule="auto"/>
        <w:ind w:firstLine="567"/>
        <w:jc w:val="center"/>
        <w:rPr>
          <w:rFonts w:ascii="Times New Roman" w:hAnsi="Times New Roman" w:cs="Times New Roman"/>
          <w:b/>
          <w:bCs/>
          <w:iCs/>
          <w:color w:val="000000"/>
        </w:rPr>
      </w:pPr>
    </w:p>
    <w:p w:rsidR="00192E2C" w:rsidRPr="00FC50DB" w:rsidRDefault="00192E2C" w:rsidP="00FC50DB">
      <w:pPr>
        <w:shd w:val="clear" w:color="auto" w:fill="FFFFFF"/>
        <w:spacing w:after="0" w:line="240" w:lineRule="auto"/>
        <w:ind w:firstLine="567"/>
        <w:jc w:val="both"/>
        <w:rPr>
          <w:rFonts w:ascii="Times New Roman" w:hAnsi="Times New Roman" w:cs="Times New Roman"/>
          <w:bCs/>
          <w:iCs/>
          <w:color w:val="000000"/>
          <w:sz w:val="28"/>
          <w:szCs w:val="28"/>
        </w:rPr>
      </w:pPr>
      <w:r w:rsidRPr="00FC50DB">
        <w:rPr>
          <w:rFonts w:ascii="Times New Roman" w:hAnsi="Times New Roman" w:cs="Times New Roman"/>
          <w:bCs/>
          <w:iCs/>
          <w:color w:val="000000"/>
          <w:sz w:val="28"/>
          <w:szCs w:val="28"/>
        </w:rPr>
        <w:t xml:space="preserve">Історія України охоплює віхи історичного шляху українського народу, який упродовж багатьох віків свого розвитку зробив значний внесок у світову цивілізацію. В останнє десятиріччя з’явилося чимало монографічних досліджень, навчальної літератури, наукових статей з різних проблем історії України, які переважно об’єктивно висвітлюють процес історичного розвитку населення України, увиразнюють самобутність українського народу, підтверджують безперервність державницьких процесів в Україні. Окремі положення вітчизняної історії продовжують залишатися дискусійними, змінюється перевага в позитивних і негативних оцінках діячів, знаходяться світлі грані у негативно оцінюваних подіях – і на все це необхідно звернути увагу в процесі вивчення курсу історії. У підручниках з історії різні події висвітлюються з різним ступенем повноти, окремі з них подаються у схемах для звичайного запам’ятовування, а окремі огортаються ореолом героїки. Продовжує залишатись і неточність у хронології. До того ж, джерельна база української історії дотепер є неповною і ще тривалий час буде розширюватись. Чимало </w:t>
      </w:r>
      <w:proofErr w:type="spellStart"/>
      <w:r w:rsidRPr="00FC50DB">
        <w:rPr>
          <w:rFonts w:ascii="Times New Roman" w:hAnsi="Times New Roman" w:cs="Times New Roman"/>
          <w:bCs/>
          <w:iCs/>
          <w:color w:val="000000"/>
          <w:sz w:val="28"/>
          <w:szCs w:val="28"/>
        </w:rPr>
        <w:t>нововиявлених</w:t>
      </w:r>
      <w:proofErr w:type="spellEnd"/>
      <w:r w:rsidRPr="00FC50DB">
        <w:rPr>
          <w:rFonts w:ascii="Times New Roman" w:hAnsi="Times New Roman" w:cs="Times New Roman"/>
          <w:bCs/>
          <w:iCs/>
          <w:color w:val="000000"/>
          <w:sz w:val="28"/>
          <w:szCs w:val="28"/>
        </w:rPr>
        <w:t xml:space="preserve"> і опублікованих останнім часом документів суперечать усталеним оцінкам і стереотипам. Тому в </w:t>
      </w:r>
      <w:r w:rsidR="00472411">
        <w:rPr>
          <w:rFonts w:ascii="Times New Roman" w:hAnsi="Times New Roman" w:cs="Times New Roman"/>
          <w:bCs/>
          <w:iCs/>
          <w:color w:val="000000"/>
          <w:sz w:val="28"/>
          <w:szCs w:val="28"/>
        </w:rPr>
        <w:t xml:space="preserve">Здобувач вищої </w:t>
      </w:r>
      <w:proofErr w:type="spellStart"/>
      <w:r w:rsidR="00472411">
        <w:rPr>
          <w:rFonts w:ascii="Times New Roman" w:hAnsi="Times New Roman" w:cs="Times New Roman"/>
          <w:bCs/>
          <w:iCs/>
          <w:color w:val="000000"/>
          <w:sz w:val="28"/>
          <w:szCs w:val="28"/>
        </w:rPr>
        <w:t>освіти</w:t>
      </w:r>
      <w:r w:rsidRPr="00FC50DB">
        <w:rPr>
          <w:rFonts w:ascii="Times New Roman" w:hAnsi="Times New Roman" w:cs="Times New Roman"/>
          <w:bCs/>
          <w:iCs/>
          <w:color w:val="000000"/>
          <w:sz w:val="28"/>
          <w:szCs w:val="28"/>
        </w:rPr>
        <w:t>ські</w:t>
      </w:r>
      <w:proofErr w:type="spellEnd"/>
      <w:r w:rsidRPr="00FC50DB">
        <w:rPr>
          <w:rFonts w:ascii="Times New Roman" w:hAnsi="Times New Roman" w:cs="Times New Roman"/>
          <w:bCs/>
          <w:iCs/>
          <w:color w:val="000000"/>
          <w:sz w:val="28"/>
          <w:szCs w:val="28"/>
        </w:rPr>
        <w:t xml:space="preserve"> роки майбутніх вчителів чи науковців доцільно націлювати на найголовніші, найінформативніші і </w:t>
      </w:r>
      <w:proofErr w:type="spellStart"/>
      <w:r w:rsidRPr="00FC50DB">
        <w:rPr>
          <w:rFonts w:ascii="Times New Roman" w:hAnsi="Times New Roman" w:cs="Times New Roman"/>
          <w:bCs/>
          <w:iCs/>
          <w:color w:val="000000"/>
          <w:sz w:val="28"/>
          <w:szCs w:val="28"/>
        </w:rPr>
        <w:t>найоб’єктивніші</w:t>
      </w:r>
      <w:proofErr w:type="spellEnd"/>
      <w:r w:rsidRPr="00FC50DB">
        <w:rPr>
          <w:rFonts w:ascii="Times New Roman" w:hAnsi="Times New Roman" w:cs="Times New Roman"/>
          <w:bCs/>
          <w:iCs/>
          <w:color w:val="000000"/>
          <w:sz w:val="28"/>
          <w:szCs w:val="28"/>
        </w:rPr>
        <w:t xml:space="preserve"> наукові праці аби не засмічували пам’ять, аби під час навчання </w:t>
      </w:r>
      <w:r w:rsidR="00472411">
        <w:rPr>
          <w:rFonts w:ascii="Times New Roman" w:hAnsi="Times New Roman" w:cs="Times New Roman"/>
          <w:bCs/>
          <w:iCs/>
          <w:color w:val="000000"/>
          <w:sz w:val="28"/>
          <w:szCs w:val="28"/>
        </w:rPr>
        <w:t xml:space="preserve">Здобувач вищої </w:t>
      </w:r>
      <w:proofErr w:type="spellStart"/>
      <w:r w:rsidR="00472411">
        <w:rPr>
          <w:rFonts w:ascii="Times New Roman" w:hAnsi="Times New Roman" w:cs="Times New Roman"/>
          <w:bCs/>
          <w:iCs/>
          <w:color w:val="000000"/>
          <w:sz w:val="28"/>
          <w:szCs w:val="28"/>
        </w:rPr>
        <w:t>освіти</w:t>
      </w:r>
      <w:r w:rsidRPr="00FC50DB">
        <w:rPr>
          <w:rFonts w:ascii="Times New Roman" w:hAnsi="Times New Roman" w:cs="Times New Roman"/>
          <w:bCs/>
          <w:iCs/>
          <w:color w:val="000000"/>
          <w:sz w:val="28"/>
          <w:szCs w:val="28"/>
        </w:rPr>
        <w:t>и</w:t>
      </w:r>
      <w:proofErr w:type="spellEnd"/>
      <w:r w:rsidRPr="00FC50DB">
        <w:rPr>
          <w:rFonts w:ascii="Times New Roman" w:hAnsi="Times New Roman" w:cs="Times New Roman"/>
          <w:bCs/>
          <w:iCs/>
          <w:color w:val="000000"/>
          <w:sz w:val="28"/>
          <w:szCs w:val="28"/>
        </w:rPr>
        <w:t xml:space="preserve"> набували здатність до самостійного вивчення документів, найновіших публікацій і аби в </w:t>
      </w:r>
      <w:r w:rsidR="00472411">
        <w:rPr>
          <w:rFonts w:ascii="Times New Roman" w:hAnsi="Times New Roman" w:cs="Times New Roman"/>
          <w:bCs/>
          <w:iCs/>
          <w:color w:val="000000"/>
          <w:sz w:val="28"/>
          <w:szCs w:val="28"/>
        </w:rPr>
        <w:t xml:space="preserve">Здобувач вищої </w:t>
      </w:r>
      <w:proofErr w:type="spellStart"/>
      <w:r w:rsidR="00472411">
        <w:rPr>
          <w:rFonts w:ascii="Times New Roman" w:hAnsi="Times New Roman" w:cs="Times New Roman"/>
          <w:bCs/>
          <w:iCs/>
          <w:color w:val="000000"/>
          <w:sz w:val="28"/>
          <w:szCs w:val="28"/>
        </w:rPr>
        <w:t>освіти</w:t>
      </w:r>
      <w:r w:rsidRPr="00FC50DB">
        <w:rPr>
          <w:rFonts w:ascii="Times New Roman" w:hAnsi="Times New Roman" w:cs="Times New Roman"/>
          <w:bCs/>
          <w:iCs/>
          <w:color w:val="000000"/>
          <w:sz w:val="28"/>
          <w:szCs w:val="28"/>
        </w:rPr>
        <w:t>ські</w:t>
      </w:r>
      <w:proofErr w:type="spellEnd"/>
      <w:r w:rsidRPr="00FC50DB">
        <w:rPr>
          <w:rFonts w:ascii="Times New Roman" w:hAnsi="Times New Roman" w:cs="Times New Roman"/>
          <w:bCs/>
          <w:iCs/>
          <w:color w:val="000000"/>
          <w:sz w:val="28"/>
          <w:szCs w:val="28"/>
        </w:rPr>
        <w:t xml:space="preserve"> роки майбутні учителі не пливли в потоці інформації, а виносили з нього найсуттєвіше і закладали надійний фундамент своєї майбутньої фахової діяльності.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bCs/>
          <w:iCs/>
          <w:color w:val="000000"/>
          <w:sz w:val="28"/>
          <w:szCs w:val="28"/>
        </w:rPr>
      </w:pPr>
      <w:r w:rsidRPr="00FC50DB">
        <w:rPr>
          <w:rFonts w:ascii="Times New Roman" w:hAnsi="Times New Roman" w:cs="Times New Roman"/>
          <w:sz w:val="28"/>
          <w:szCs w:val="28"/>
        </w:rPr>
        <w:t>Курс охоплює період з найдавніших часів до сьогодення. Він розглядає процес формування українського народу в контексті становлення європейської і світової цивілізації, містить найважливіші соціально-економічні, політичні та державотворчі події, етапи національно-визвольного та суспільно-політичного рухів, діяльність громадських організацій, політичних партій, видатних осіб, внутрішню та зовнішню політику України.</w:t>
      </w:r>
    </w:p>
    <w:p w:rsidR="00192E2C" w:rsidRPr="00FC50DB" w:rsidRDefault="00192E2C" w:rsidP="00FC50DB">
      <w:pPr>
        <w:spacing w:after="0" w:line="240" w:lineRule="auto"/>
        <w:ind w:firstLine="567"/>
        <w:jc w:val="both"/>
        <w:rPr>
          <w:rFonts w:ascii="Times New Roman" w:hAnsi="Times New Roman" w:cs="Times New Roman"/>
          <w:sz w:val="28"/>
          <w:szCs w:val="28"/>
        </w:rPr>
      </w:pPr>
      <w:r w:rsidRPr="00B067A8">
        <w:rPr>
          <w:rFonts w:ascii="Times New Roman" w:hAnsi="Times New Roman" w:cs="Times New Roman"/>
          <w:sz w:val="28"/>
          <w:szCs w:val="28"/>
        </w:rPr>
        <w:t>Метою курсу</w:t>
      </w:r>
      <w:r w:rsidRPr="00FC50DB">
        <w:rPr>
          <w:rFonts w:ascii="Times New Roman" w:hAnsi="Times New Roman" w:cs="Times New Roman"/>
          <w:sz w:val="28"/>
          <w:szCs w:val="28"/>
        </w:rPr>
        <w:t xml:space="preserve"> є виклад історії українського народу та елементів його державності, тобто вивчення процесу політичного, соціально-економічного і культурного розвитку народу з найдавніших часів до сьогодення. Системний виклад історії українського народу спрямований на ознайомлення з найважливішими закономірностями та подіями вітчизняної історії в широкому контексті історії слов’янських народів, європейської й світової цивілізації.</w:t>
      </w:r>
    </w:p>
    <w:p w:rsidR="00192E2C" w:rsidRPr="00FC50DB" w:rsidRDefault="00C55E0E" w:rsidP="00FC50DB">
      <w:pPr>
        <w:shd w:val="clear" w:color="auto" w:fill="FFFFFF"/>
        <w:tabs>
          <w:tab w:val="left" w:pos="53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Курс</w:t>
      </w:r>
      <w:r w:rsidR="00192E2C" w:rsidRPr="00FC50DB">
        <w:rPr>
          <w:rFonts w:ascii="Times New Roman" w:hAnsi="Times New Roman" w:cs="Times New Roman"/>
          <w:sz w:val="28"/>
          <w:szCs w:val="28"/>
        </w:rPr>
        <w:t xml:space="preserve"> «Історія України»</w:t>
      </w:r>
      <w:r>
        <w:rPr>
          <w:rFonts w:ascii="Times New Roman" w:hAnsi="Times New Roman" w:cs="Times New Roman"/>
          <w:sz w:val="28"/>
          <w:szCs w:val="28"/>
        </w:rPr>
        <w:t xml:space="preserve"> спрямований на </w:t>
      </w:r>
      <w:r w:rsidR="00192E2C" w:rsidRPr="00FC50DB">
        <w:rPr>
          <w:rFonts w:ascii="Times New Roman" w:hAnsi="Times New Roman" w:cs="Times New Roman"/>
          <w:sz w:val="28"/>
          <w:szCs w:val="28"/>
        </w:rPr>
        <w:t xml:space="preserve">прищеплення </w:t>
      </w:r>
      <w:r>
        <w:rPr>
          <w:rFonts w:ascii="Times New Roman" w:hAnsi="Times New Roman" w:cs="Times New Roman"/>
          <w:sz w:val="28"/>
          <w:szCs w:val="28"/>
        </w:rPr>
        <w:t>здобувачами вищо</w:t>
      </w:r>
      <w:r w:rsidR="00511023">
        <w:rPr>
          <w:rFonts w:ascii="Times New Roman" w:hAnsi="Times New Roman" w:cs="Times New Roman"/>
          <w:sz w:val="28"/>
          <w:szCs w:val="28"/>
        </w:rPr>
        <w:t xml:space="preserve">ї </w:t>
      </w:r>
      <w:r>
        <w:rPr>
          <w:rFonts w:ascii="Times New Roman" w:hAnsi="Times New Roman" w:cs="Times New Roman"/>
          <w:sz w:val="28"/>
          <w:szCs w:val="28"/>
        </w:rPr>
        <w:t xml:space="preserve"> освіти </w:t>
      </w:r>
      <w:r w:rsidR="00192E2C" w:rsidRPr="00FC50DB">
        <w:rPr>
          <w:rFonts w:ascii="Times New Roman" w:hAnsi="Times New Roman" w:cs="Times New Roman"/>
          <w:sz w:val="28"/>
          <w:szCs w:val="28"/>
        </w:rPr>
        <w:t xml:space="preserve">здатності оволодіти сучасними методами історичного пізнання, історичним термінологічно-понятійним апаратом; зрозуміти сутність, </w:t>
      </w:r>
      <w:r w:rsidR="00192E2C" w:rsidRPr="00FC50DB">
        <w:rPr>
          <w:rFonts w:ascii="Times New Roman" w:hAnsi="Times New Roman" w:cs="Times New Roman"/>
          <w:sz w:val="28"/>
          <w:szCs w:val="28"/>
        </w:rPr>
        <w:lastRenderedPageBreak/>
        <w:t xml:space="preserve">природу та генезис історичних явищ, вміти здійснювати їх аналіз та узагальнення, з’ясовувати причинно-наслідкові зв’язки історичних подій і процесів; об’єктивно, виважено оцінювати роль народних мас, суспільних груп, громадських організацій та політичних партій, особи в історичному процесі, подіях і явищах вітчизняної історії; знати основні праці вітчизняних і зарубіжних істориків, присвячені дослідженню актуальних проблем історії України; опанувати новітні історичні концепції, володіти елементами наукового підходу до історії України, набути навичок критичного осмислення документів і роботи з першоджерелами; принципово важливе значення в межах опанування курсу «Історія України» має формування у </w:t>
      </w:r>
      <w:r w:rsidR="00B30C5C">
        <w:rPr>
          <w:rFonts w:ascii="Times New Roman" w:hAnsi="Times New Roman" w:cs="Times New Roman"/>
          <w:sz w:val="28"/>
          <w:szCs w:val="28"/>
        </w:rPr>
        <w:t>здобувачів вищої освіти</w:t>
      </w:r>
      <w:r w:rsidR="00192E2C" w:rsidRPr="00FC50DB">
        <w:rPr>
          <w:rFonts w:ascii="Times New Roman" w:hAnsi="Times New Roman" w:cs="Times New Roman"/>
          <w:sz w:val="28"/>
          <w:szCs w:val="28"/>
        </w:rPr>
        <w:t xml:space="preserve"> громадянської позиції та патріотизму, історичної свідомості.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У процесі вивчення </w:t>
      </w:r>
      <w:r w:rsidR="004856FD">
        <w:rPr>
          <w:rFonts w:ascii="Times New Roman" w:hAnsi="Times New Roman" w:cs="Times New Roman"/>
          <w:sz w:val="28"/>
          <w:szCs w:val="28"/>
        </w:rPr>
        <w:t xml:space="preserve">«Історії </w:t>
      </w:r>
      <w:r w:rsidRPr="00FC50DB">
        <w:rPr>
          <w:rFonts w:ascii="Times New Roman" w:hAnsi="Times New Roman" w:cs="Times New Roman"/>
          <w:sz w:val="28"/>
          <w:szCs w:val="28"/>
        </w:rPr>
        <w:t>України» основну увагу важливо приділити осмисленню та аналізу таких теоретичних та конкретно-історичних проблем:</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предмет історії України, новітні методологічні засади вивчення курсу, основні наукові категорії і термінологічні поняття вітчизняної історії;</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закономірності та особливості розвитку первісного суспільства на території України, </w:t>
      </w:r>
      <w:proofErr w:type="spellStart"/>
      <w:r w:rsidRPr="00FC50DB">
        <w:rPr>
          <w:rFonts w:ascii="Times New Roman" w:hAnsi="Times New Roman" w:cs="Times New Roman"/>
          <w:sz w:val="28"/>
          <w:szCs w:val="28"/>
        </w:rPr>
        <w:t>першопочатки</w:t>
      </w:r>
      <w:proofErr w:type="spellEnd"/>
      <w:r w:rsidRPr="00FC50DB">
        <w:rPr>
          <w:rFonts w:ascii="Times New Roman" w:hAnsi="Times New Roman" w:cs="Times New Roman"/>
          <w:sz w:val="28"/>
          <w:szCs w:val="28"/>
        </w:rPr>
        <w:t xml:space="preserve"> українства;</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історичні передумови виникнення та основні етапи становлення Давньоруської держави, її соціально-економічний розвиток та політичний устрій;</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особливості перебування українських земель у складі Великого князівства Литовського та Речі Посполитої; суспільно-політична організація запорозького козацтва; причини, рушійні сили, хронологічні межі, періодизація Української національної революції XVII ст., її місце і роль у вітчизняній та європейській історії; формування Української гетьманської держави під керівництвом Б. Хмельницького;</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соціально-економічне та суспільно-політичне становище українських земель у складі Російської та Австро-Угорської імперій, розвиток національно-визвольного руху; створення перших українських політичних партій і організацій;</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основні тенденції соціально-економічного та суспільно-політичного розвитку України на початку XX ст.; стратегія і тактика українських та неукраїнських партій у визвольному русі; історичне значення Української революції 1917- 1920 рр.;</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особливості соціально-економічного та суспільно-політичного життя на українських землях у 20-30-х роках XX ст., суперечливий характер народногосподарських досягнень Радянської України, формування тоталітарного режиму;</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українське питання в політиці європейських держав напередодні та на початку Другої світової війни, оборонні перемоги та поразки Червоної армії у Великій Вітчизняній війні; боротьба з фашистським окупаційним режимом підпільних організацій, партизанських з’єднань, збройних формувань ОУН-УПА; перемога СРСР Великій Вітчизняній війні; вклад українського народу в розгром фашистської Німеччини, втрати України в Другій світовій війні;</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lastRenderedPageBreak/>
        <w:t>сутність, особливості та наслідки соціально-економічних та суспільно-політичних процесів в УРСР в післявоєнний період, в умовах десталінізації, поглиблення системної кризи радянського ладу, проголошеного курсу перебудови;</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успіхи і труднощі в становленні української державності; основні тенденції розвитку соціально-економічної та суспільно-політичної сфери українського суспільства; стратегічні орієнтири поступу України в XXI ст.</w:t>
      </w:r>
    </w:p>
    <w:p w:rsidR="00192E2C" w:rsidRPr="00FC50DB" w:rsidRDefault="00192E2C" w:rsidP="00FC50DB">
      <w:pPr>
        <w:spacing w:after="0" w:line="240" w:lineRule="auto"/>
        <w:ind w:firstLine="567"/>
        <w:jc w:val="both"/>
        <w:rPr>
          <w:rFonts w:ascii="Times New Roman" w:hAnsi="Times New Roman" w:cs="Times New Roman"/>
          <w:sz w:val="28"/>
          <w:szCs w:val="28"/>
        </w:rPr>
      </w:pPr>
      <w:r w:rsidRPr="00B067A8">
        <w:rPr>
          <w:rFonts w:ascii="Times New Roman" w:hAnsi="Times New Roman" w:cs="Times New Roman"/>
          <w:sz w:val="28"/>
          <w:szCs w:val="28"/>
        </w:rPr>
        <w:t xml:space="preserve">Завдання </w:t>
      </w:r>
      <w:r w:rsidRPr="00FC50DB">
        <w:rPr>
          <w:rFonts w:ascii="Times New Roman" w:hAnsi="Times New Roman" w:cs="Times New Roman"/>
          <w:sz w:val="28"/>
          <w:szCs w:val="28"/>
        </w:rPr>
        <w:t xml:space="preserve">вивчення курсу зводяться до набуття </w:t>
      </w:r>
      <w:r w:rsidR="004856FD">
        <w:rPr>
          <w:rFonts w:ascii="Times New Roman" w:hAnsi="Times New Roman" w:cs="Times New Roman"/>
          <w:sz w:val="28"/>
          <w:szCs w:val="28"/>
        </w:rPr>
        <w:t xml:space="preserve">здобувачами вищої освіти </w:t>
      </w:r>
      <w:r w:rsidRPr="00FC50DB">
        <w:rPr>
          <w:rFonts w:ascii="Times New Roman" w:hAnsi="Times New Roman" w:cs="Times New Roman"/>
          <w:sz w:val="28"/>
          <w:szCs w:val="28"/>
        </w:rPr>
        <w:t xml:space="preserve">комплексу знань і умінь з історії України з метою їх практичного використання у професійній та громадській діяльності. У ході вивчення даного курсу </w:t>
      </w:r>
      <w:r w:rsidR="004856FD">
        <w:rPr>
          <w:rFonts w:ascii="Times New Roman" w:hAnsi="Times New Roman" w:cs="Times New Roman"/>
          <w:sz w:val="28"/>
          <w:szCs w:val="28"/>
        </w:rPr>
        <w:t xml:space="preserve">здобувачі вищої освіти </w:t>
      </w:r>
      <w:r w:rsidRPr="00FC50DB">
        <w:rPr>
          <w:rFonts w:ascii="Times New Roman" w:hAnsi="Times New Roman" w:cs="Times New Roman"/>
          <w:sz w:val="28"/>
          <w:szCs w:val="28"/>
        </w:rPr>
        <w:t xml:space="preserve">мають засвоїти сутність основних процесів, явищ і фактів української історії, проблем етногенезу українського народу. </w:t>
      </w:r>
      <w:r w:rsidR="004856FD">
        <w:rPr>
          <w:rFonts w:ascii="Times New Roman" w:hAnsi="Times New Roman" w:cs="Times New Roman"/>
          <w:sz w:val="28"/>
          <w:szCs w:val="28"/>
        </w:rPr>
        <w:t xml:space="preserve">Здобувачі вищої освіти </w:t>
      </w:r>
      <w:r w:rsidRPr="00FC50DB">
        <w:rPr>
          <w:rFonts w:ascii="Times New Roman" w:hAnsi="Times New Roman" w:cs="Times New Roman"/>
          <w:sz w:val="28"/>
          <w:szCs w:val="28"/>
        </w:rPr>
        <w:t>повинні знати витоки становлення та розвитку української державності, набути знання про особливості соціально-економічних та політичних процесів в Україні. Обов’язковими мають бути знання культурологічних проблем української історії, взаємовпливів культур. В системі набутих знань мають бути проблеми місця історичних особистостей в суспільстві та їх впливу на перебіг історичних процесів. Обов’язковим є знання концептуальних підходів вітчизняної та зарубіжної історіографії до вивчення проблем історії України.</w:t>
      </w:r>
    </w:p>
    <w:p w:rsidR="00192E2C" w:rsidRPr="00FC50DB" w:rsidRDefault="00192E2C" w:rsidP="00FC50DB">
      <w:pPr>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Оволодіння такими знанн</w:t>
      </w:r>
      <w:r w:rsidR="004856FD">
        <w:rPr>
          <w:rFonts w:ascii="Times New Roman" w:hAnsi="Times New Roman" w:cs="Times New Roman"/>
          <w:sz w:val="28"/>
          <w:szCs w:val="28"/>
        </w:rPr>
        <w:t xml:space="preserve">ями дасть можливість сформувати </w:t>
      </w:r>
      <w:r w:rsidRPr="00FC50DB">
        <w:rPr>
          <w:rFonts w:ascii="Times New Roman" w:hAnsi="Times New Roman" w:cs="Times New Roman"/>
          <w:sz w:val="28"/>
          <w:szCs w:val="28"/>
        </w:rPr>
        <w:t xml:space="preserve">такі уміння: володіти та </w:t>
      </w:r>
      <w:proofErr w:type="spellStart"/>
      <w:r w:rsidRPr="00FC50DB">
        <w:rPr>
          <w:rFonts w:ascii="Times New Roman" w:hAnsi="Times New Roman" w:cs="Times New Roman"/>
          <w:sz w:val="28"/>
          <w:szCs w:val="28"/>
        </w:rPr>
        <w:t>безпроблемно</w:t>
      </w:r>
      <w:proofErr w:type="spellEnd"/>
      <w:r w:rsidRPr="00FC50DB">
        <w:rPr>
          <w:rFonts w:ascii="Times New Roman" w:hAnsi="Times New Roman" w:cs="Times New Roman"/>
          <w:sz w:val="28"/>
          <w:szCs w:val="28"/>
        </w:rPr>
        <w:t xml:space="preserve"> використовувати методи історичних досліджень; вільно оперувати категоріально-понятійним апаратом історії; всебічно розкривати суть та закономірності історичних явищ, розпізнавати їх ознаки, виокремлювати частини, стимулюючі та гальмуючі чинники, аналізувати і розуміти причини та наслідки; бачити та розуміти зв’язки між історичними подіями; формулювати об’єктивну оцінку історичним явищам та діячам; працювати з історичними документами.</w:t>
      </w:r>
    </w:p>
    <w:p w:rsidR="003C4B04" w:rsidRDefault="003C4B04" w:rsidP="00FC50DB">
      <w:pPr>
        <w:shd w:val="clear" w:color="auto" w:fill="FFFFFF"/>
        <w:spacing w:after="0" w:line="240" w:lineRule="auto"/>
        <w:ind w:firstLine="567"/>
        <w:jc w:val="center"/>
        <w:outlineLvl w:val="0"/>
        <w:rPr>
          <w:rFonts w:ascii="Times New Roman" w:hAnsi="Times New Roman" w:cs="Times New Roman"/>
          <w:b/>
          <w:sz w:val="32"/>
          <w:szCs w:val="28"/>
        </w:rPr>
      </w:pPr>
    </w:p>
    <w:p w:rsidR="00192E2C" w:rsidRPr="00FD4B92" w:rsidRDefault="00192E2C" w:rsidP="00FC50DB">
      <w:pPr>
        <w:shd w:val="clear" w:color="auto" w:fill="FFFFFF"/>
        <w:spacing w:after="0" w:line="240" w:lineRule="auto"/>
        <w:ind w:firstLine="567"/>
        <w:jc w:val="center"/>
        <w:outlineLvl w:val="0"/>
        <w:rPr>
          <w:rFonts w:ascii="Times New Roman" w:hAnsi="Times New Roman" w:cs="Times New Roman"/>
          <w:b/>
          <w:sz w:val="28"/>
          <w:szCs w:val="28"/>
        </w:rPr>
      </w:pPr>
      <w:r w:rsidRPr="00FD4B92">
        <w:rPr>
          <w:rFonts w:ascii="Times New Roman" w:hAnsi="Times New Roman" w:cs="Times New Roman"/>
          <w:b/>
          <w:sz w:val="28"/>
          <w:szCs w:val="28"/>
        </w:rPr>
        <w:t xml:space="preserve">ПРОГРАМА НАВЧАЛЬНОЇ ДИСЦИПЛІНИ </w:t>
      </w:r>
    </w:p>
    <w:p w:rsidR="00192E2C" w:rsidRPr="00FD4B92" w:rsidRDefault="00192E2C" w:rsidP="00FC50DB">
      <w:pPr>
        <w:shd w:val="clear" w:color="auto" w:fill="FFFFFF"/>
        <w:spacing w:after="0" w:line="240" w:lineRule="auto"/>
        <w:ind w:firstLine="567"/>
        <w:jc w:val="center"/>
        <w:outlineLvl w:val="0"/>
        <w:rPr>
          <w:rFonts w:ascii="Times New Roman" w:hAnsi="Times New Roman" w:cs="Times New Roman"/>
          <w:b/>
          <w:sz w:val="28"/>
          <w:szCs w:val="28"/>
        </w:rPr>
      </w:pPr>
      <w:r w:rsidRPr="00FD4B92">
        <w:rPr>
          <w:rFonts w:ascii="Times New Roman" w:hAnsi="Times New Roman" w:cs="Times New Roman"/>
          <w:b/>
          <w:sz w:val="28"/>
          <w:szCs w:val="28"/>
        </w:rPr>
        <w:t>«ІСТОРІЯ УКРАЇНИ»</w:t>
      </w:r>
    </w:p>
    <w:p w:rsidR="00192E2C" w:rsidRPr="00FD4B92" w:rsidRDefault="00192E2C" w:rsidP="00FC50DB">
      <w:pPr>
        <w:shd w:val="clear" w:color="auto" w:fill="FFFFFF"/>
        <w:spacing w:after="0" w:line="240" w:lineRule="auto"/>
        <w:ind w:firstLine="567"/>
        <w:jc w:val="center"/>
        <w:rPr>
          <w:rFonts w:ascii="Times New Roman" w:hAnsi="Times New Roman" w:cs="Times New Roman"/>
          <w:b/>
          <w:sz w:val="28"/>
          <w:szCs w:val="28"/>
        </w:rPr>
      </w:pP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Історія України як наука та навчальна дисципліна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Предмет і завдання курсу історія України та його структура. Історія України як складова частина загальносвітової історії. Місце вітчизняної історії в системі вузівського навчання. Міжпредметні зв’язки у вивченні історії України. Значення курсу «Історія України» для фахової підготовки, виховання громадянської позиції та патріотизму. Вітчизняна історія як наука і засіб виховання національної свідомості.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Новітні методологічні засади вивчення історії України. Методи історичного пізнання. Основні критерії і термінологічні поняття.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Джерелознавство та історіографія вітчизняної історії. Стереотипи історії радянського суспільства. Зосередження уваги громадськості на «білих плямах» в новітній історії України в кінці 80-х - на початку 90-х рр. XX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lastRenderedPageBreak/>
        <w:t>Зарубіжна історіографія історії України, центри, школи, узагальнюючі праці. Історична наука у незалежній Україні. Сучасні концепції новітньої історії України.</w:t>
      </w: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Первісне суспільство на території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Початок формування людської цивілізації на території України. Первісні люди та їх спосіб життя.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Неолітична революція. Племена трипільської культури. Традиції трипільської культури в культурах пізніших народів. Розвиток землеробства і скотарства. Суспільні поділи праці.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Населення доби раннього залізного віку на території України. Кіммерійці, скіфи, сармати. Перші протидержавні утворення. Економічні зв’язки з країнами Середземномор’я та Середньої Азії. Античні міста-держави в Північному Причорномор’ї.</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Найдавніші писемні та археологічні джерела про слов’ян. Проблема «прабатьківщини» слов’ян в історіографії. Виокремлення східних слов’ян, їх звичаї, вірування, побут. Антський племінний союз та його значення у формуванні української державності. Боротьба антів з готами, гунами, аварами. Східнослов’янські племена і державно-племінні союзи VІ-ІХ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Еволюція суспільного устрою східних слов’ян. Поява приватної власності. Взаємовідносини східних слов’ян з сусідніми народами.</w:t>
      </w: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Київська Русь. Галицько-Волинське князівство</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Джерела та історіографія. Історичні передумови утворення Київської Русі. Походження термінів «Русь», «Руська земля». Перетворення Києва на політичний центр східнослов’янських племінних союзів.</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Історичні версії та гіпотези походження Київської Русі. Сутність  норманської теорії та її опоненти. Хозарська гіпотеза та її оцінка в історичній літературі. Теорія кельтського походження Київської Русі.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Основні етапи становлення Давньоруської держави. Характерні риси соціально-економічного розвитку Київської Русі. Соціальна структура населення. Внутрішня та зовнішня політика князів Олега, Ігоря, Ольги, Святослава, Володимира Великого та Ярослава Мудрого.</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Суспільно-політичні відносини в Київській державі. Політичний устрій. Інститути державної влади. Центральна та регіональна влада. Народні рухи. Основні етапи християнізації. Хрещення Київської Русі та його історичне значення. Характерні риси та особливості розвитку культури. Міжнародні зв’язки. Причини та наслідки політичної роздробленості. </w:t>
      </w:r>
      <w:proofErr w:type="spellStart"/>
      <w:r w:rsidRPr="00FC50DB">
        <w:rPr>
          <w:rFonts w:ascii="Times New Roman" w:hAnsi="Times New Roman" w:cs="Times New Roman"/>
          <w:sz w:val="28"/>
          <w:szCs w:val="28"/>
        </w:rPr>
        <w:t>Етнополітичний</w:t>
      </w:r>
      <w:proofErr w:type="spellEnd"/>
      <w:r w:rsidRPr="00FC50DB">
        <w:rPr>
          <w:rFonts w:ascii="Times New Roman" w:hAnsi="Times New Roman" w:cs="Times New Roman"/>
          <w:sz w:val="28"/>
          <w:szCs w:val="28"/>
        </w:rPr>
        <w:t xml:space="preserve"> розвиток. Проблема ґенези української народності н історіографії. Етноніми «русичі», «русини». Перші згадки про </w:t>
      </w:r>
      <w:proofErr w:type="spellStart"/>
      <w:r w:rsidRPr="00FC50DB">
        <w:rPr>
          <w:rFonts w:ascii="Times New Roman" w:hAnsi="Times New Roman" w:cs="Times New Roman"/>
          <w:sz w:val="28"/>
          <w:szCs w:val="28"/>
        </w:rPr>
        <w:t>етнотопонім</w:t>
      </w:r>
      <w:proofErr w:type="spellEnd"/>
      <w:r w:rsidRPr="00FC50DB">
        <w:rPr>
          <w:rFonts w:ascii="Times New Roman" w:hAnsi="Times New Roman" w:cs="Times New Roman"/>
          <w:sz w:val="28"/>
          <w:szCs w:val="28"/>
        </w:rPr>
        <w:t xml:space="preserve"> «Україна». Історичне значення Київської Русі у формуванні державотворчих традицій українського народу.</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Утворення, піднесення та занепад Галицько-Волинської держави. Внутрішня і зовнішня політика Ростиславовичів. Ярослав Осмомисл. Політичні підсумки князювання Романа Мстиславовича та Данила Романовича. Суспільно-політичний і адміністративно-територіальний устрій Галицько-Волинського князівства. Характерні риси та наслідки </w:t>
      </w:r>
      <w:r w:rsidRPr="00FC50DB">
        <w:rPr>
          <w:rFonts w:ascii="Times New Roman" w:hAnsi="Times New Roman" w:cs="Times New Roman"/>
          <w:sz w:val="28"/>
          <w:szCs w:val="28"/>
        </w:rPr>
        <w:lastRenderedPageBreak/>
        <w:t>внутрішньополітичної боротьби за владу. Історичне значення Галицько-Волинського князівства у формуванні української державності.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Українські землі в литовсько-польську добу. Українська національна революція XVII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Джерела та історіографія. Перехід українських земель в XIII - XIV ст. під владу Литви. Політичний устрій Великого князівства Литовського. Особливості перебування українських земель у його складі. Причини та наслідки люблінської унії для України. Входження України до складу Речі Посполитої. Виникнення і діяльність братств. Брестська церковна унія. Створення греко-католицької церкви та її значення м громадському житті України. Історичні передумови та джерела виникнення українського козацтва. Етапи його становлення та розвитку. Застосування Запорізької Січі як зародку національної держави. Суспільно-політична організація українського козацтва. Державотворчі тенденції в його діяльності. Особливості козацтва як нової української політичної сили.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Соціально-економічні та соціально-політичні передумови Української національної революції XVII ст. Стратегічна мета революції, її типологія, періодизація, особливості здійснення. Роль і місце Української національної революції у вітчизняній та європейській історії. Формування Української козацької держави, її ознаки. Національна ідея Б. Хмельницького. Сутність українсько-російського договору 1654 р. та його наслідки для України. Оцінка Переяславської угоди в історичній літературі.</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Українська козацька держава (друга половина ХVІІ</w:t>
      </w:r>
      <w:r w:rsidR="00FC50DB">
        <w:rPr>
          <w:rFonts w:ascii="Times New Roman" w:hAnsi="Times New Roman" w:cs="Times New Roman"/>
          <w:spacing w:val="-10"/>
          <w:sz w:val="28"/>
          <w:szCs w:val="28"/>
        </w:rPr>
        <w:t>‒</w:t>
      </w:r>
      <w:r w:rsidRPr="00FC50DB">
        <w:rPr>
          <w:rFonts w:ascii="Times New Roman" w:hAnsi="Times New Roman" w:cs="Times New Roman"/>
          <w:b/>
          <w:sz w:val="28"/>
          <w:szCs w:val="28"/>
        </w:rPr>
        <w:t>ХVШ ст.)</w:t>
      </w:r>
    </w:p>
    <w:p w:rsidR="00192E2C" w:rsidRPr="00FC50DB" w:rsidRDefault="00192E2C" w:rsidP="00FC50DB">
      <w:pPr>
        <w:shd w:val="clear" w:color="auto" w:fill="FFFFFF"/>
        <w:tabs>
          <w:tab w:val="left" w:pos="1738"/>
          <w:tab w:val="left" w:pos="3034"/>
          <w:tab w:val="left" w:pos="5002"/>
        </w:tabs>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Джерела та історіографія. Доба Руїни в політичній історії України. Причини та наслідки територіально-політичного розколу України. Внутрішня та зовнішня політика гетьманів Ю. Хмельницького, І.Виговського, П.Тетері, І.Брюховецького, П.Дорошенка, Д.Многогрішного, І.Самойловича.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Суспільно-політичний устрій Лівобережної України наприкінці XVII - початку XVIII ст. Особливості внутрішньої та зовнішньої політики гетьмана І.Мазепи. Наступ російського царизму на політичну автономію України. Національна ідея І.Мазепи. Російсько-шведська війна. Полтавська битва та її наслідки для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Обрання гетьманом І.Скоропадського. Пилип Орлик та його Конституція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Основні етапи </w:t>
      </w:r>
      <w:proofErr w:type="spellStart"/>
      <w:r w:rsidRPr="00FC50DB">
        <w:rPr>
          <w:rFonts w:ascii="Times New Roman" w:hAnsi="Times New Roman" w:cs="Times New Roman"/>
          <w:sz w:val="28"/>
          <w:szCs w:val="28"/>
        </w:rPr>
        <w:t>інкорпораційної</w:t>
      </w:r>
      <w:proofErr w:type="spellEnd"/>
      <w:r w:rsidRPr="00FC50DB">
        <w:rPr>
          <w:rFonts w:ascii="Times New Roman" w:hAnsi="Times New Roman" w:cs="Times New Roman"/>
          <w:sz w:val="28"/>
          <w:szCs w:val="28"/>
        </w:rPr>
        <w:t xml:space="preserve"> політики царизму щодо України. Утворення Малоросійської колегії на чолі з С.</w:t>
      </w:r>
      <w:proofErr w:type="spellStart"/>
      <w:r w:rsidRPr="00FC50DB">
        <w:rPr>
          <w:rFonts w:ascii="Times New Roman" w:hAnsi="Times New Roman" w:cs="Times New Roman"/>
          <w:sz w:val="28"/>
          <w:szCs w:val="28"/>
        </w:rPr>
        <w:t>Вельяміновим</w:t>
      </w:r>
      <w:proofErr w:type="spellEnd"/>
      <w:r w:rsidRPr="00FC50DB">
        <w:rPr>
          <w:rFonts w:ascii="Times New Roman" w:hAnsi="Times New Roman" w:cs="Times New Roman"/>
          <w:sz w:val="28"/>
          <w:szCs w:val="28"/>
        </w:rPr>
        <w:t>. Наказний гетьман П. Полуботок. Боротьба старшини за відновлення гетьманства. Гетьман Д. Апостол. Впровадження міністерського правління.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Останній гетьман України К. Розумовський. Обмеження козацького самоврядування на Слобожанщині. Руйнація політико-адміністративного устрою України. Ліквідація царизмом Гетьманщини та Запорозької Січі. Причини та наслідки ліквідації української державності.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Національно-визвольна і антикріпосницька боротьба в Україні в середині та другій половині XVIII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lastRenderedPageBreak/>
        <w:t>Вплив російсько-турецьких війн 1768</w:t>
      </w:r>
      <w:r w:rsidR="00FC50DB">
        <w:rPr>
          <w:rFonts w:ascii="Times New Roman" w:hAnsi="Times New Roman" w:cs="Times New Roman"/>
          <w:spacing w:val="-10"/>
          <w:sz w:val="28"/>
          <w:szCs w:val="28"/>
        </w:rPr>
        <w:t>‒</w:t>
      </w:r>
      <w:r w:rsidRPr="00FC50DB">
        <w:rPr>
          <w:rFonts w:ascii="Times New Roman" w:hAnsi="Times New Roman" w:cs="Times New Roman"/>
          <w:sz w:val="28"/>
          <w:szCs w:val="28"/>
        </w:rPr>
        <w:t>1794 і 1787</w:t>
      </w:r>
      <w:r w:rsidR="00FC50DB">
        <w:rPr>
          <w:rFonts w:ascii="Times New Roman" w:hAnsi="Times New Roman" w:cs="Times New Roman"/>
          <w:spacing w:val="-10"/>
          <w:sz w:val="28"/>
          <w:szCs w:val="28"/>
        </w:rPr>
        <w:t>‒</w:t>
      </w:r>
      <w:r w:rsidRPr="00FC50DB">
        <w:rPr>
          <w:rFonts w:ascii="Times New Roman" w:hAnsi="Times New Roman" w:cs="Times New Roman"/>
          <w:sz w:val="28"/>
          <w:szCs w:val="28"/>
        </w:rPr>
        <w:t>1791 рр. на долю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Територіально-політичні поділи Речі Посполитої. Входження українських земель в державну структуру Російської і Австрійської імперій.</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Українські землі у складі Російської та Австро-Угорської імперій (XIX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Розвиток товарних відносин і криза феодальної системи господарства в Наддніпрянщині в першій половині XIX ст. Загострення соціальних суперечностей.</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Участь українського населення у війні 1812 р. Декабристи в Україні. «Південне товариство». «Товариство об’єднаних слов’ян». Українське питання в програмних документах декабристів.</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Початок українського національного відродження. Програмні документи Кирило-Мефодіївського товариства та його діяльність. Криза кріпосницького господарювання в Східній Галичині. Особливості процесу національного відродження на західноукраїнських землях. Діяльність «Руської трійці».  Вплив європейських революцій   1848-1849 рр.  на соціально-політичне життя в Західній Україні. Формування політичного світогляду українців. Виникнення Головної руської ради (ГРР). Соціально-економічні реформи 60-70-х рр. XX ст. в Російській імперії та їх особливості на Україні. Розвиток капіталізму у промисловості і сільському господарстві. Основні тенденції суспільно-політичного розвитку Наддніпрянщини в другій половині XIX ст. </w:t>
      </w:r>
      <w:proofErr w:type="spellStart"/>
      <w:r w:rsidRPr="00FC50DB">
        <w:rPr>
          <w:rFonts w:ascii="Times New Roman" w:hAnsi="Times New Roman" w:cs="Times New Roman"/>
          <w:sz w:val="28"/>
          <w:szCs w:val="28"/>
        </w:rPr>
        <w:t>Громадівський</w:t>
      </w:r>
      <w:proofErr w:type="spellEnd"/>
      <w:r w:rsidRPr="00FC50DB">
        <w:rPr>
          <w:rFonts w:ascii="Times New Roman" w:hAnsi="Times New Roman" w:cs="Times New Roman"/>
          <w:sz w:val="28"/>
          <w:szCs w:val="28"/>
        </w:rPr>
        <w:t xml:space="preserve"> рух. Українське народництво та його еволюція. Історичні та ідейні попередники українських та російських політичних партій. Створення та діяльність політичного товариства «Братство Тарасівців». </w:t>
      </w:r>
      <w:proofErr w:type="spellStart"/>
      <w:r w:rsidRPr="00FC50DB">
        <w:rPr>
          <w:rFonts w:ascii="Times New Roman" w:hAnsi="Times New Roman" w:cs="Times New Roman"/>
          <w:sz w:val="28"/>
          <w:szCs w:val="28"/>
        </w:rPr>
        <w:t>Першопочатки</w:t>
      </w:r>
      <w:proofErr w:type="spellEnd"/>
      <w:r w:rsidRPr="00FC50DB">
        <w:rPr>
          <w:rFonts w:ascii="Times New Roman" w:hAnsi="Times New Roman" w:cs="Times New Roman"/>
          <w:sz w:val="28"/>
          <w:szCs w:val="28"/>
        </w:rPr>
        <w:t xml:space="preserve"> українського ліберально-демократичного руху. Формування російських політичних організації соціал-демократичного та неонародницького спрямування.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Основні риси соціально-економічного розвитку </w:t>
      </w:r>
      <w:proofErr w:type="spellStart"/>
      <w:r w:rsidRPr="00FC50DB">
        <w:rPr>
          <w:rFonts w:ascii="Times New Roman" w:hAnsi="Times New Roman" w:cs="Times New Roman"/>
          <w:sz w:val="28"/>
          <w:szCs w:val="28"/>
        </w:rPr>
        <w:t>західно-українських</w:t>
      </w:r>
      <w:proofErr w:type="spellEnd"/>
      <w:r w:rsidRPr="00FC50DB">
        <w:rPr>
          <w:rFonts w:ascii="Times New Roman" w:hAnsi="Times New Roman" w:cs="Times New Roman"/>
          <w:sz w:val="28"/>
          <w:szCs w:val="28"/>
        </w:rPr>
        <w:t xml:space="preserve"> земель в другій половині XIX ст. Історичні передумови та особливості формування партійно-політичного руху в Східній Галичині. Конституційні реформи в Австро-Угорщині та їх вплив на суспільно-політичне життя в Західній Україні. Народовці і москвофіли. Українська політична думка в Східній Галичині в другій половині XIX ст. Створення та основі напрямки діяльності українських партій Східної Галичини наприкінці XIX ст. : РУРП, УСДП, УНДП.</w:t>
      </w:r>
    </w:p>
    <w:p w:rsidR="00192E2C" w:rsidRPr="00FC50DB" w:rsidRDefault="00192E2C" w:rsidP="00FC50DB">
      <w:pPr>
        <w:shd w:val="clear" w:color="auto" w:fill="FFFFFF"/>
        <w:spacing w:after="0" w:line="240" w:lineRule="auto"/>
        <w:ind w:firstLine="567"/>
        <w:jc w:val="both"/>
        <w:rPr>
          <w:rFonts w:ascii="Times New Roman" w:hAnsi="Times New Roman" w:cs="Times New Roman"/>
          <w:b/>
          <w:bCs/>
          <w:sz w:val="28"/>
          <w:szCs w:val="28"/>
        </w:rPr>
      </w:pPr>
      <w:r w:rsidRPr="00FC50DB">
        <w:rPr>
          <w:rFonts w:ascii="Times New Roman" w:hAnsi="Times New Roman" w:cs="Times New Roman"/>
          <w:b/>
          <w:sz w:val="28"/>
          <w:szCs w:val="28"/>
        </w:rPr>
        <w:t xml:space="preserve">Україна </w:t>
      </w:r>
      <w:r w:rsidRPr="00FC50DB">
        <w:rPr>
          <w:rFonts w:ascii="Times New Roman" w:hAnsi="Times New Roman" w:cs="Times New Roman"/>
          <w:b/>
          <w:bCs/>
          <w:sz w:val="28"/>
          <w:szCs w:val="28"/>
        </w:rPr>
        <w:t xml:space="preserve">на початку </w:t>
      </w:r>
      <w:r w:rsidRPr="00FC50DB">
        <w:rPr>
          <w:rFonts w:ascii="Times New Roman" w:hAnsi="Times New Roman" w:cs="Times New Roman"/>
          <w:b/>
          <w:sz w:val="28"/>
          <w:szCs w:val="28"/>
        </w:rPr>
        <w:t xml:space="preserve">XX ст. </w:t>
      </w:r>
      <w:r w:rsidRPr="00FC50DB">
        <w:rPr>
          <w:rFonts w:ascii="Times New Roman" w:hAnsi="Times New Roman" w:cs="Times New Roman"/>
          <w:b/>
          <w:bCs/>
          <w:sz w:val="28"/>
          <w:szCs w:val="28"/>
        </w:rPr>
        <w:t xml:space="preserve">Українська </w:t>
      </w:r>
      <w:r w:rsidRPr="00FC50DB">
        <w:rPr>
          <w:rFonts w:ascii="Times New Roman" w:hAnsi="Times New Roman" w:cs="Times New Roman"/>
          <w:b/>
          <w:sz w:val="28"/>
          <w:szCs w:val="28"/>
        </w:rPr>
        <w:t xml:space="preserve">революція </w:t>
      </w:r>
      <w:r w:rsidRPr="00FC50DB">
        <w:rPr>
          <w:rFonts w:ascii="Times New Roman" w:hAnsi="Times New Roman" w:cs="Times New Roman"/>
          <w:b/>
          <w:bCs/>
          <w:sz w:val="28"/>
          <w:szCs w:val="28"/>
        </w:rPr>
        <w:t>1917-1920 рр.</w:t>
      </w:r>
    </w:p>
    <w:p w:rsidR="00192E2C" w:rsidRPr="00FC50DB" w:rsidRDefault="00192E2C" w:rsidP="00FC50DB">
      <w:pPr>
        <w:shd w:val="clear" w:color="auto" w:fill="FFFFFF"/>
        <w:tabs>
          <w:tab w:val="left" w:pos="1402"/>
          <w:tab w:val="left" w:pos="1930"/>
          <w:tab w:val="left" w:pos="3024"/>
          <w:tab w:val="left" w:pos="5290"/>
        </w:tabs>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Основні риси соціально-економічного розвитку України на початку XX ст. Виникнення українських політичних партій Наддніпрянщини та їх вимоги з національного питання. Діяльність </w:t>
      </w:r>
      <w:proofErr w:type="spellStart"/>
      <w:r w:rsidRPr="00FC50DB">
        <w:rPr>
          <w:rFonts w:ascii="Times New Roman" w:hAnsi="Times New Roman" w:cs="Times New Roman"/>
          <w:sz w:val="28"/>
          <w:szCs w:val="28"/>
        </w:rPr>
        <w:t>загально-українських</w:t>
      </w:r>
      <w:proofErr w:type="spellEnd"/>
      <w:r w:rsidRPr="00FC50DB">
        <w:rPr>
          <w:rFonts w:ascii="Times New Roman" w:hAnsi="Times New Roman" w:cs="Times New Roman"/>
          <w:sz w:val="28"/>
          <w:szCs w:val="28"/>
        </w:rPr>
        <w:t xml:space="preserve"> політичних партій і організацій. Розвиток робітничого, селянського і </w:t>
      </w:r>
      <w:proofErr w:type="spellStart"/>
      <w:r w:rsidRPr="00FC50DB">
        <w:rPr>
          <w:rFonts w:ascii="Times New Roman" w:hAnsi="Times New Roman" w:cs="Times New Roman"/>
          <w:sz w:val="28"/>
          <w:szCs w:val="28"/>
        </w:rPr>
        <w:t>загально-демократичного</w:t>
      </w:r>
      <w:proofErr w:type="spellEnd"/>
      <w:r w:rsidRPr="00FC50DB">
        <w:rPr>
          <w:rFonts w:ascii="Times New Roman" w:hAnsi="Times New Roman" w:cs="Times New Roman"/>
          <w:sz w:val="28"/>
          <w:szCs w:val="28"/>
        </w:rPr>
        <w:t xml:space="preserve"> руху. Революційні події Першої російської революції в Україні: виступи робітників, селян, солдатів і матросів. Стратегія і тактика українських й російських політичних партій у 1905-1907 рр. Пожвавлення національно-визвольного руху: розвиток української легальної </w:t>
      </w:r>
      <w:r w:rsidRPr="00FC50DB">
        <w:rPr>
          <w:rFonts w:ascii="Times New Roman" w:hAnsi="Times New Roman" w:cs="Times New Roman"/>
          <w:sz w:val="28"/>
          <w:szCs w:val="28"/>
        </w:rPr>
        <w:lastRenderedPageBreak/>
        <w:t>преси, видавнича діяльність, створення «просвіт». Українська парламентська громада в І та II Державних думах та її політична платформа. Столипінська аграрна реформа та особливості її проведення в Україні. Соціально-економічне становище західноукраїнських земель. Політичне життя Східної Галичини і Буковини. Протистояння українських і польських партій. Політичні партії та організації в Україні у 1907-1914 рр. Економічне становище України в роки Першої світової війни. Руйнація народного господарства. Політичні партії і організації в Україні у роки Першої світової війни. Переслідування окупаційною владою українського громадсько-політичного та культурного життя. Лютнева революція 1917 р. в Україні: передумови, хід, специфіка і наслідки.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Концептуальні засади вивчення історії визвольних змагань  1917-1920 рр. Джерела та історіографія. Причини, характер, мета Української  революції, її періодизація. Утворення Центральної Ради та її державотворча діяльність. Політична програма Центральної Ради. Відносини Центральної Ради з Раднаркомом Росії. Проголошення Української Народної Республіки (УНР). Війна більшовицької Росії проти УНР і перший прихід радянської влади в Україну. Брестський мирний договір. Вступ німецьких і австро-угорських військ в Україну. Прийняття Конституції УНР. Розпуск Центральної Ради, причини її поразки.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Історичні обставини гетьманського перевороту. Природа гетьманського режиму. Внутрішня і зовнішня політика уряду Української держави. Мирні переговори з радянською Росією. Політична криза Гетьманату. Утворення Директорії, її внутрішня та зовнішня політика. Друга війна з радянською Росією. Причини поразки Директорії.</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Національно-визвольний рух в західноукраїнських землях у 1917-1918 рр. Проголошення ЗУНР. Західноукраїнські політичні партії, їх програми і соціальна база. Українсько-польська війна. «Акт злуки» УНР і ЗУНР та його історичне значення. Селянсько-повстанський рух в Україні в 1918-1919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Протистояння національно-демократичної та радянської моделей державності в Україні в 1919-1920 рр. Остаточне відновлення Радянської влади. Варшавська угода УНР з Польщею. Радянсько-польська війна. Розгром військ Врангеля і Махна. Історичне значення Української революції 1917-1920 рр.</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bCs/>
          <w:sz w:val="28"/>
          <w:szCs w:val="28"/>
        </w:rPr>
        <w:t>Соціально-економічний та соціально-політичний розвиток українських земель у 20-30-ті роки XX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Соціально-економічне та політичне становище в УРСР на початку 20-х років. Перехід до нової економічної політики. Сутність </w:t>
      </w:r>
      <w:proofErr w:type="spellStart"/>
      <w:r w:rsidRPr="00FC50DB">
        <w:rPr>
          <w:rFonts w:ascii="Times New Roman" w:hAnsi="Times New Roman" w:cs="Times New Roman"/>
          <w:sz w:val="28"/>
          <w:szCs w:val="28"/>
        </w:rPr>
        <w:t>НЕПу</w:t>
      </w:r>
      <w:proofErr w:type="spellEnd"/>
      <w:r w:rsidRPr="00FC50DB">
        <w:rPr>
          <w:rFonts w:ascii="Times New Roman" w:hAnsi="Times New Roman" w:cs="Times New Roman"/>
          <w:sz w:val="28"/>
          <w:szCs w:val="28"/>
        </w:rPr>
        <w:t xml:space="preserve"> та її особливості в Україні. Голод 1921-1923 рр., його причини і наслідки. Зміцнення радянського ладу в Україні. Входження УРСР до складу Радянського Союзу. Остаточна втрата нею незалежності. Утвердження політичної монополії більшовиків. Комуністична партія у політичній системі СРСР та Радянської України. Ідейно-політична боротьба у більшовицькій </w:t>
      </w:r>
      <w:r w:rsidRPr="00FC50DB">
        <w:rPr>
          <w:rFonts w:ascii="Times New Roman" w:hAnsi="Times New Roman" w:cs="Times New Roman"/>
          <w:sz w:val="28"/>
          <w:szCs w:val="28"/>
        </w:rPr>
        <w:lastRenderedPageBreak/>
        <w:t>партії та її наслідки. Альтернативні політичні течії в лавах КП(б)У. Сутність націонал-ухильництва та його доля.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Формування командно-адміністративної системи в економіці. Політичні цілі індустріалізації. Запровадження нового господарського механізму в націоналізованій економіці. Проблема мотивації праці. Феномен «соціалістичного змагання». </w:t>
      </w:r>
      <w:proofErr w:type="spellStart"/>
      <w:r w:rsidRPr="00FC50DB">
        <w:rPr>
          <w:rFonts w:ascii="Times New Roman" w:hAnsi="Times New Roman" w:cs="Times New Roman"/>
          <w:sz w:val="28"/>
          <w:szCs w:val="28"/>
        </w:rPr>
        <w:t>Ізотовський</w:t>
      </w:r>
      <w:proofErr w:type="spellEnd"/>
      <w:r w:rsidRPr="00FC50DB">
        <w:rPr>
          <w:rFonts w:ascii="Times New Roman" w:hAnsi="Times New Roman" w:cs="Times New Roman"/>
          <w:sz w:val="28"/>
          <w:szCs w:val="28"/>
        </w:rPr>
        <w:t xml:space="preserve"> рух. Стаханівський рух. Підсумки індустріалізації в Україні. Політичні цілі колективізації. Основні етапи її проведення та засоби експропріації селянства. Колгоспи в системі командної економіки. Голодомор 1932-1933 рр. в Україні: причини та наслідки. Суперечливий характер соціально-економічних перетворень в умовах формування командно-адміністративної системи.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Політика </w:t>
      </w:r>
      <w:proofErr w:type="spellStart"/>
      <w:r w:rsidRPr="00FC50DB">
        <w:rPr>
          <w:rFonts w:ascii="Times New Roman" w:hAnsi="Times New Roman" w:cs="Times New Roman"/>
          <w:sz w:val="28"/>
          <w:szCs w:val="28"/>
        </w:rPr>
        <w:t>коренізації</w:t>
      </w:r>
      <w:proofErr w:type="spellEnd"/>
      <w:r w:rsidRPr="00FC50DB">
        <w:rPr>
          <w:rFonts w:ascii="Times New Roman" w:hAnsi="Times New Roman" w:cs="Times New Roman"/>
          <w:sz w:val="28"/>
          <w:szCs w:val="28"/>
        </w:rPr>
        <w:t>, її особливості і підсумки. Політичні цілі «культурної революції». Ідеологія і культура. Боротьба компартійно-радянського керівництва з національно-культурним відродженням. Трагічна доля української інтелігенції. Умови і результати культурного розвитку УРСР в 30-х роках.</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Сутність тоталітарного режиму, його характерні риси та особливості в Україні. Структура тоталітарної влади. Політичні процеси в 30-х роках в УРСР.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Західноукраїнські землі у міжвоєнний період. Національна політика Польщі, Румунії, Чехословаччині на окупованих українських територіях. Соціально-політичний рух на західноукраїнських землях в 20-30-х рр.. Діяльність політичних партій та громадських об’єднань. Український націоналізм у міжвоєнні роки. Створення Організації українських націоналістів (ОУН). Програмні засади та політична діяльність ОУН. Греко-католицька церква в суспільно-політичному житті Західної України. Становище українців Буковини та в Закарпаття. Проголошення автономії Карпатської України. Карпатська Січ.</w:t>
      </w: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Україна напередодні та в роки Другої світової війни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Геополітичне становище України напередодні Другої світової війни. Українське питання в політиці європейських держав. Україна в планах фашистської Німеччини. Радянсько-німецькі договори 1939 р. і західноукраїнські землі. Пакт </w:t>
      </w:r>
      <w:proofErr w:type="spellStart"/>
      <w:r w:rsidRPr="00FC50DB">
        <w:rPr>
          <w:rFonts w:ascii="Times New Roman" w:hAnsi="Times New Roman" w:cs="Times New Roman"/>
          <w:sz w:val="28"/>
          <w:szCs w:val="28"/>
        </w:rPr>
        <w:t>Ріббентропа</w:t>
      </w:r>
      <w:proofErr w:type="spellEnd"/>
      <w:r w:rsidRPr="00FC50DB">
        <w:rPr>
          <w:rFonts w:ascii="Times New Roman" w:hAnsi="Times New Roman" w:cs="Times New Roman"/>
          <w:sz w:val="28"/>
          <w:szCs w:val="28"/>
        </w:rPr>
        <w:t xml:space="preserve"> – Молотова. Таємний протокол до пакту і питання українських земель. Причини і початок Другої світової війни. Україна в перші роки Другої світової війни. Радянізація західноукраїнських земель. Історичне значення возз’єднання українських земель у 1939-1940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Напад Німеччини на СРСР. Початок Великої Вітчизняної війни. Причини поразок Червоної Армії на першому її етапі. Бойові дії радянських військ 1941-1944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Встановлення німецького окупаційного режиму в Україні та його злочинні дії. План «Ост». Адміністративно-територіальний устрій окупованої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Виникнення та діяльність підпільних організацій й партизанських з’єднань. Створення, бойові дії збройних формувань Української повстанської армії (УПА). Звільнення України від окупації та завершення </w:t>
      </w:r>
      <w:r w:rsidRPr="00FC50DB">
        <w:rPr>
          <w:rFonts w:ascii="Times New Roman" w:hAnsi="Times New Roman" w:cs="Times New Roman"/>
          <w:sz w:val="28"/>
          <w:szCs w:val="28"/>
        </w:rPr>
        <w:lastRenderedPageBreak/>
        <w:t>військових дій у Європі. Перемога СССР та країн антигітлерівської коаліції у Другій світовій війні. Головні соціально-економічні та політичні наслідки Другої світової війни. Вклад українського народу розгром нацистської Німеччини. Втрати України в Другій світній війні.</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Соціально-економічні та суспільно-політичні проноси в УРСР в 1950-1980-х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Міжнародне становище України після Другої і світової війни. Повоєнні територіально-політичні зміни на українських землях. Основні напрямки зовнішньополітичної діяльності УРСР. її участь в створенні ООН та інших міжнародних організацій. Відбудова народного господарства України. Голод 1946-1947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Критика культу особи Сталіна. Початок реабілітації жертв сталінських репресій. Суперечливий і непослідовний характер реформ М Хрущова. Заходи щодо удосконалення управління і модернізації промисловості. Внесок України в освоєння цілинних земель східних регіонів СРСР. Характер реформ в сільському господарстві. Розгортання житлового будівництва у містах на індустріальній основі. Запровадження нової системи пенсійного забезпечення. Стан вирішення соціальних проблем села.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Основні риси суспільно-політичного життя УРСР в умовах десталінізації. Зародження руху «шестидесятників» та їх роль у громадському житті. УРСР в умовах поглиблення системної кризи радянського ладу (1965-1985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Історична оцінка діяльності П. Шелеста та В. Щербицького.</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Суперечливий характер та незавершеність реформи 60-х років. Гальмування процесу реабілітації, замовчування злочинної діяльності сталінського режиму.</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Уповільнення темпів розвитку промисловості, деформації в структурі економіки. Сировинний характер радянського експорту. Наростання екологічної небезпеки. Екстенсивний розвиток сільського господарства. Нові тенденції в діяльності українського опозиційного руху. Політичні репресії 60-70-х років проти правозахисників і дисидентів. </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Національна політика, розвиток освіти, науки і культури. Зміст, мета та основні етапи перебудови в СРСР. «Нове мислення». Особливості перебудованого процесу в Україні. Початкові цілі і кінцеві результати «перебудови» в сфері економіки. Загострення економічної кризи. Падіння життєвого рівня населення. Катастрофа на Чорнобильській АЕС та її наслідки. Посилення громадського інтересу до «білих плям» радянської історії. Прийняття в УРСР закону про мови. Послаблення цензури. Пом’якшення політики в релігійній сфері. Пробудження національної свідомості українського народу. Відновлення критики сталінізму. Реабілітація політичних в’язнів. Викриття злочинів тоталітарного режиму. Зростання політичної активності українського суспільства. Гальмування </w:t>
      </w:r>
      <w:proofErr w:type="spellStart"/>
      <w:r w:rsidRPr="00FC50DB">
        <w:rPr>
          <w:rFonts w:ascii="Times New Roman" w:hAnsi="Times New Roman" w:cs="Times New Roman"/>
          <w:sz w:val="28"/>
          <w:szCs w:val="28"/>
        </w:rPr>
        <w:t>перебудовних</w:t>
      </w:r>
      <w:proofErr w:type="spellEnd"/>
      <w:r w:rsidRPr="00FC50DB">
        <w:rPr>
          <w:rFonts w:ascii="Times New Roman" w:hAnsi="Times New Roman" w:cs="Times New Roman"/>
          <w:sz w:val="28"/>
          <w:szCs w:val="28"/>
        </w:rPr>
        <w:t xml:space="preserve"> процесів в Україні. Радикалізація суспільно-політичних рухів в Україні. Виникнення Народного Руху України за перебудову. Крах КПРС та Компартії України. Утворення нових політичних партій та громадських </w:t>
      </w:r>
      <w:r w:rsidRPr="00FC50DB">
        <w:rPr>
          <w:rFonts w:ascii="Times New Roman" w:hAnsi="Times New Roman" w:cs="Times New Roman"/>
          <w:sz w:val="28"/>
          <w:szCs w:val="28"/>
        </w:rPr>
        <w:lastRenderedPageBreak/>
        <w:t>об’єднань. Реформа виборчої системи. Вибори до Верховної Ради УРСР. Формування парламентської опозиції - «Народної Ради». Прийняття Декларації про державний суверенітет України. Курс національно-демократичних сил на утворення самостійної держави.</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Утворення та становлення незалежної України (1991-2016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Серпневі події в Москві та їх політичні наслідки для України. Проголошення незалежності України. Підсумки загальноукраїнського референдуму 1 грудня 1991 р. Ліквідація СРСР і утворення Співдружності Незалежних Держав (СНД).</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Зовнішньополітичний курс України. Відносини з Росією і США. Набуття Україною без’ядерного синусу. Участь у миротворних акціях ООН. Україна в Раді Європи.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Успіхи і труднощі розгортання державотворчих процесів. Формування інститутів державності. Політична ситуація в Україні у перші роки незалежності. Вибори першого президента України. Характер влади в пострадянський період. Вибори президента України у 1994 році.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Особливості внутрішньополітичного життя в Україні в другій половині 90-х років. Прийняття нової Конституції України та її історичне значення.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Вибори до Верховної Ради 1998 р. і вибори Президента України 1999 р. «Оксамитна революція» в парламенті на початку 2000 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Етапи становлення української багатопартійності, її особливості. Програмні засади та основні напрямки діяльності найвпливовіших українських політичних партій.</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Економічний стан держави. Причини загострення економічної кризи. Проблема енергоносіїв. Трансформація економіки з командної в ринкову. Проблема державної і приватної власності. Курс соціально-економічних реформ президента Л. Кучми. Економічна політика урядів В. Пустовойтенка, В. Ющенка, В. Януковича.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Аграрна проблема. Дискусії навколо запровадження приватної власності на землю. Соціальна диференціація суспільства.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Помаранчева революція. Вибори В. Ющенка президентом України. Характер і зміст внутрішньої і зовнішньої політики нової влади.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Нові президентські вибори. Президент України В.Ф. Янукович та діяльність його уряду.</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Вихід незалежної України на міжнародну арену. Початок 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w:t>
      </w:r>
      <w:r w:rsidRPr="00FC50DB">
        <w:rPr>
          <w:rFonts w:ascii="Times New Roman" w:hAnsi="Times New Roman" w:cs="Times New Roman"/>
          <w:spacing w:val="-10"/>
          <w:sz w:val="28"/>
          <w:szCs w:val="28"/>
        </w:rPr>
        <w:tab/>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Позачергові вибори до Верховної Ради та дострокові президентські вибори у 1994 р. Конституція України 1996 р.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Стан економіки України у 1991</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Основні тенденції економічного розвитку України у 1998</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2008 рр. Становлення олігархічної системи. Пошуки шляхів економічної стабілізації. </w:t>
      </w:r>
      <w:r w:rsidRPr="00FC50DB">
        <w:rPr>
          <w:rFonts w:ascii="Times New Roman" w:hAnsi="Times New Roman" w:cs="Times New Roman"/>
          <w:spacing w:val="-10"/>
          <w:sz w:val="28"/>
          <w:szCs w:val="28"/>
        </w:rPr>
        <w:lastRenderedPageBreak/>
        <w:t>Початок інтеграції української економіки у європейський та світовий економічний простір.</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Політична розбудова суспільства. Виборчі кампанії 1998 та 1999 рр. Леонід Кучма. Рухи протесту початку 2000-х рр. Парламентські вибори 2002 р. Президентські вибори 2004 р. Конституційна реформа 2004 р.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Помаранчева революція 2004</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2005 рр. Віктор Ющенко. Суспільно-політичне життя та соціально-економічний розвиток України у 2005</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2013 рр. Конституційна реформа 2010 р. Віктор Янукович.</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Формування зовнішньої політики України. Ядерне роззброєння. Україна в міжнародних організаціях. Загострення відносин із Російською Федерацією. Конфронтація навколо острова </w:t>
      </w:r>
      <w:proofErr w:type="spellStart"/>
      <w:r w:rsidRPr="00FC50DB">
        <w:rPr>
          <w:rFonts w:ascii="Times New Roman" w:hAnsi="Times New Roman" w:cs="Times New Roman"/>
          <w:spacing w:val="-10"/>
          <w:sz w:val="28"/>
          <w:szCs w:val="28"/>
        </w:rPr>
        <w:t>Тузла</w:t>
      </w:r>
      <w:proofErr w:type="spellEnd"/>
      <w:r w:rsidRPr="00FC50DB">
        <w:rPr>
          <w:rFonts w:ascii="Times New Roman" w:hAnsi="Times New Roman" w:cs="Times New Roman"/>
          <w:spacing w:val="-10"/>
          <w:sz w:val="28"/>
          <w:szCs w:val="28"/>
        </w:rPr>
        <w:t>. «Газові» та «торговельні» війни з Росією.</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Процес європейської інтеграції та його призупинення. </w:t>
      </w:r>
      <w:r w:rsidR="00472411">
        <w:rPr>
          <w:rFonts w:ascii="Times New Roman" w:hAnsi="Times New Roman" w:cs="Times New Roman"/>
          <w:spacing w:val="-10"/>
          <w:sz w:val="28"/>
          <w:szCs w:val="28"/>
        </w:rPr>
        <w:t xml:space="preserve">Здобувач вищої </w:t>
      </w:r>
      <w:proofErr w:type="spellStart"/>
      <w:r w:rsidR="00472411">
        <w:rPr>
          <w:rFonts w:ascii="Times New Roman" w:hAnsi="Times New Roman" w:cs="Times New Roman"/>
          <w:spacing w:val="-10"/>
          <w:sz w:val="28"/>
          <w:szCs w:val="28"/>
        </w:rPr>
        <w:t>освіти</w:t>
      </w:r>
      <w:r w:rsidRPr="00FC50DB">
        <w:rPr>
          <w:rFonts w:ascii="Times New Roman" w:hAnsi="Times New Roman" w:cs="Times New Roman"/>
          <w:spacing w:val="-10"/>
          <w:sz w:val="28"/>
          <w:szCs w:val="28"/>
        </w:rPr>
        <w:t>ський</w:t>
      </w:r>
      <w:proofErr w:type="spellEnd"/>
      <w:r w:rsidRPr="00FC50DB">
        <w:rPr>
          <w:rFonts w:ascii="Times New Roman" w:hAnsi="Times New Roman" w:cs="Times New Roman"/>
          <w:spacing w:val="-10"/>
          <w:sz w:val="28"/>
          <w:szCs w:val="28"/>
        </w:rPr>
        <w:t xml:space="preserve"> майдан. Євромайдан. Революція гідності 2013</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2014 рр. «Небесна Сотня».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Дострокові президентські вибори 2014 р. Петро Порошенко. Угода про асоціацію між Україною й Європейським Союзом. Бойові дії на сході України (квітень 2014</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2016 рр.). Реакція світової спільноти на агресію Російської Федерації. Процес мирного врегулювання: Мінські угоди та «нормандська четвірка». Формування громадянського суспільства. Соціально-економічний розвиток України у 2014</w:t>
      </w:r>
      <w:r w:rsidR="00FC50DB">
        <w:rPr>
          <w:rFonts w:ascii="Times New Roman" w:hAnsi="Times New Roman" w:cs="Times New Roman"/>
          <w:spacing w:val="-12"/>
          <w:sz w:val="28"/>
          <w:szCs w:val="28"/>
        </w:rPr>
        <w:t>‒</w:t>
      </w:r>
      <w:r w:rsidRPr="00FC50DB">
        <w:rPr>
          <w:rFonts w:ascii="Times New Roman" w:hAnsi="Times New Roman" w:cs="Times New Roman"/>
          <w:spacing w:val="-10"/>
          <w:sz w:val="28"/>
          <w:szCs w:val="28"/>
        </w:rPr>
        <w:t>2016 рр.</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6"/>
          <w:szCs w:val="26"/>
        </w:rPr>
      </w:pPr>
      <w:r w:rsidRPr="00FC50DB">
        <w:rPr>
          <w:rFonts w:ascii="Times New Roman" w:hAnsi="Times New Roman" w:cs="Times New Roman"/>
          <w:spacing w:val="-10"/>
          <w:sz w:val="28"/>
          <w:szCs w:val="28"/>
        </w:rPr>
        <w:t>Особливості культурного розвитку України (1991</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2016 рр.). Релігійне життя. Зміни в системі національної освіти. Основні тенденції розвитку науки. Література і мистецтво. Євробачення 2005 та 2016 рр. Розвиток спорту та здобутки українських спортсменів. Чемпіонат Європи з футболу в Україні та Польщі 2012 р. </w:t>
      </w:r>
    </w:p>
    <w:p w:rsidR="00192E2C" w:rsidRDefault="00192E2C" w:rsidP="00192E2C">
      <w:pPr>
        <w:spacing w:line="360" w:lineRule="auto"/>
        <w:rPr>
          <w:sz w:val="20"/>
          <w:szCs w:val="20"/>
        </w:rPr>
      </w:pPr>
    </w:p>
    <w:p w:rsidR="001734D7" w:rsidRDefault="001734D7" w:rsidP="001734D7">
      <w:pPr>
        <w:spacing w:after="0" w:line="24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МОДУЛЬ 2</w:t>
      </w:r>
    </w:p>
    <w:p w:rsidR="00FD4B92" w:rsidRDefault="00192E2C" w:rsidP="00FD4B92">
      <w:pPr>
        <w:shd w:val="clear" w:color="auto" w:fill="FFFFFF"/>
        <w:ind w:right="14" w:firstLine="567"/>
        <w:jc w:val="center"/>
        <w:rPr>
          <w:rFonts w:ascii="Times New Roman" w:hAnsi="Times New Roman" w:cs="Times New Roman"/>
          <w:b/>
          <w:bCs/>
          <w:sz w:val="28"/>
        </w:rPr>
      </w:pPr>
      <w:r w:rsidRPr="001734D7">
        <w:rPr>
          <w:rFonts w:ascii="Times New Roman" w:hAnsi="Times New Roman" w:cs="Times New Roman"/>
          <w:b/>
          <w:sz w:val="28"/>
          <w:szCs w:val="28"/>
        </w:rPr>
        <w:t>ПИТАННЯ З ІСТОРІЇ УКРАЇНИ</w:t>
      </w:r>
      <w:r w:rsidR="00FD4B92">
        <w:rPr>
          <w:rFonts w:ascii="Times New Roman" w:hAnsi="Times New Roman" w:cs="Times New Roman"/>
          <w:b/>
          <w:sz w:val="28"/>
          <w:szCs w:val="28"/>
        </w:rPr>
        <w:t xml:space="preserve"> </w:t>
      </w:r>
      <w:r w:rsidR="00FD4B92">
        <w:rPr>
          <w:rFonts w:ascii="Times New Roman" w:hAnsi="Times New Roman" w:cs="Times New Roman"/>
          <w:b/>
          <w:bCs/>
          <w:sz w:val="28"/>
        </w:rPr>
        <w:t>ДО</w:t>
      </w:r>
      <w:r w:rsidR="00472411">
        <w:rPr>
          <w:rFonts w:ascii="Times New Roman" w:hAnsi="Times New Roman" w:cs="Times New Roman"/>
          <w:b/>
          <w:bCs/>
          <w:sz w:val="28"/>
        </w:rPr>
        <w:t xml:space="preserve"> ВИПУСКНОГО</w:t>
      </w:r>
      <w:r w:rsidR="00FD4B92">
        <w:rPr>
          <w:rFonts w:ascii="Times New Roman" w:hAnsi="Times New Roman" w:cs="Times New Roman"/>
          <w:b/>
          <w:bCs/>
          <w:sz w:val="28"/>
        </w:rPr>
        <w:t xml:space="preserve"> ЕКЗАМЕНУ</w:t>
      </w:r>
    </w:p>
    <w:p w:rsidR="005F2A34" w:rsidRPr="00AE4153" w:rsidRDefault="00AE4153" w:rsidP="00AE4153">
      <w:pPr>
        <w:pStyle w:val="a9"/>
        <w:numPr>
          <w:ilvl w:val="0"/>
          <w:numId w:val="7"/>
        </w:numPr>
        <w:spacing w:after="0" w:line="240" w:lineRule="auto"/>
        <w:jc w:val="both"/>
        <w:rPr>
          <w:rFonts w:ascii="Times New Roman" w:hAnsi="Times New Roman"/>
          <w:sz w:val="28"/>
          <w:szCs w:val="28"/>
        </w:rPr>
      </w:pPr>
      <w:r w:rsidRPr="00FA16CA">
        <w:rPr>
          <w:rFonts w:ascii="Times New Roman" w:hAnsi="Times New Roman"/>
          <w:sz w:val="28"/>
          <w:szCs w:val="28"/>
          <w:lang w:val="uk-UA"/>
        </w:rPr>
        <w:t>Еволюція людини і найдавніших суспільств на території України</w:t>
      </w:r>
      <w:r>
        <w:rPr>
          <w:rFonts w:ascii="Times New Roman" w:hAnsi="Times New Roman"/>
          <w:sz w:val="28"/>
          <w:szCs w:val="28"/>
          <w:lang w:val="uk-UA"/>
        </w:rPr>
        <w:t>.</w:t>
      </w:r>
    </w:p>
    <w:p w:rsidR="00AE4153" w:rsidRPr="00BF43AA"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Київська Русь в період політичної єдності</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Давньоруська культура: феномен та сучасні оцінки</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Галицько-Волинська держава в історії України</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Литовська доба  історії України: хронологія, персоналії, сучасні оцінки.</w:t>
      </w:r>
    </w:p>
    <w:p w:rsidR="00AE4153" w:rsidRPr="00AE4153" w:rsidRDefault="00AE4153" w:rsidP="00AE4153">
      <w:pPr>
        <w:pStyle w:val="a9"/>
        <w:numPr>
          <w:ilvl w:val="0"/>
          <w:numId w:val="7"/>
        </w:numPr>
        <w:spacing w:after="0" w:line="240" w:lineRule="auto"/>
        <w:jc w:val="both"/>
        <w:rPr>
          <w:rFonts w:ascii="Times New Roman" w:hAnsi="Times New Roman"/>
          <w:sz w:val="28"/>
          <w:szCs w:val="28"/>
        </w:rPr>
      </w:pPr>
      <w:r w:rsidRPr="00BF43AA">
        <w:rPr>
          <w:rFonts w:ascii="Times New Roman" w:hAnsi="Times New Roman"/>
          <w:sz w:val="28"/>
          <w:szCs w:val="28"/>
          <w:lang w:val="uk-UA"/>
        </w:rPr>
        <w:t>Українське козацтво в ХV - першій половині ХVІ ст.: причини появи, гіпотези, історичні персоналії ватажків</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Козацька республіка Запорозька Січ та її місце в історії та культурі України.</w:t>
      </w:r>
    </w:p>
    <w:p w:rsidR="00AE4153" w:rsidRPr="00BF43AA"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Українська національна революція середини ХVІІ ст.: періодизація та загальна характеристика.</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lastRenderedPageBreak/>
        <w:t>Українська козацька держава: кордони, структура влади, процес нищення московською владою.</w:t>
      </w:r>
    </w:p>
    <w:p w:rsidR="00AE4153" w:rsidRPr="00AE4153" w:rsidRDefault="005A56C6"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sidR="00AE4153" w:rsidRPr="00AE4153">
        <w:rPr>
          <w:rFonts w:ascii="Times New Roman" w:hAnsi="Times New Roman"/>
          <w:sz w:val="28"/>
          <w:szCs w:val="28"/>
        </w:rPr>
        <w:t>Антимосковський</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виступ</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гетьмана</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Івана</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Мазепи</w:t>
      </w:r>
      <w:proofErr w:type="spellEnd"/>
      <w:r w:rsidR="00AE4153" w:rsidRPr="00AE4153">
        <w:rPr>
          <w:rFonts w:ascii="Times New Roman" w:hAnsi="Times New Roman"/>
          <w:sz w:val="28"/>
          <w:szCs w:val="28"/>
        </w:rPr>
        <w:t xml:space="preserve"> та </w:t>
      </w:r>
      <w:proofErr w:type="spellStart"/>
      <w:r w:rsidR="00AE4153" w:rsidRPr="00AE4153">
        <w:rPr>
          <w:rFonts w:ascii="Times New Roman" w:hAnsi="Times New Roman"/>
          <w:sz w:val="28"/>
          <w:szCs w:val="28"/>
        </w:rPr>
        <w:t>спроба</w:t>
      </w:r>
      <w:proofErr w:type="spellEnd"/>
      <w:r w:rsidR="00AE4153" w:rsidRPr="00AE4153">
        <w:rPr>
          <w:rFonts w:ascii="Times New Roman" w:hAnsi="Times New Roman"/>
          <w:sz w:val="28"/>
          <w:szCs w:val="28"/>
        </w:rPr>
        <w:t xml:space="preserve"> реваншу </w:t>
      </w:r>
      <w:proofErr w:type="spellStart"/>
      <w:r w:rsidR="00AE4153" w:rsidRPr="00AE4153">
        <w:rPr>
          <w:rFonts w:ascii="Times New Roman" w:hAnsi="Times New Roman"/>
          <w:sz w:val="28"/>
          <w:szCs w:val="28"/>
        </w:rPr>
        <w:t>гетьмана</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Пилипа</w:t>
      </w:r>
      <w:proofErr w:type="spellEnd"/>
      <w:r w:rsidR="00AE4153" w:rsidRPr="00AE4153">
        <w:rPr>
          <w:rFonts w:ascii="Times New Roman" w:hAnsi="Times New Roman"/>
          <w:sz w:val="28"/>
          <w:szCs w:val="28"/>
        </w:rPr>
        <w:t xml:space="preserve"> Орлика.</w:t>
      </w:r>
    </w:p>
    <w:p w:rsidR="00AE4153"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 xml:space="preserve">Посилення наступу царизму на права Гетьманщини та останні успіхи старшини у збереженні автономії України (1708 – 1764 </w:t>
      </w:r>
      <w:proofErr w:type="spellStart"/>
      <w:r w:rsidR="00AE4153" w:rsidRPr="00BF43AA">
        <w:rPr>
          <w:rFonts w:ascii="Times New Roman" w:hAnsi="Times New Roman"/>
          <w:sz w:val="28"/>
          <w:szCs w:val="28"/>
          <w:lang w:val="uk-UA"/>
        </w:rPr>
        <w:t>р.р</w:t>
      </w:r>
      <w:proofErr w:type="spellEnd"/>
      <w:r w:rsidR="00AE4153" w:rsidRPr="00BF43AA">
        <w:rPr>
          <w:rFonts w:ascii="Times New Roman" w:hAnsi="Times New Roman"/>
          <w:sz w:val="28"/>
          <w:szCs w:val="28"/>
          <w:lang w:val="uk-UA"/>
        </w:rPr>
        <w:t>.).</w:t>
      </w:r>
    </w:p>
    <w:p w:rsidR="00AE4153" w:rsidRPr="00BF43AA"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Анексія Росією Криму та історична доля Північного Причорномор’я, Приазов’я, Правобережної України та Західної Волині в останній чверті ХVІІІ століття.</w:t>
      </w:r>
    </w:p>
    <w:p w:rsidR="00AE4153" w:rsidRPr="00AE4153"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AE4153" w:rsidRPr="00BF43AA">
        <w:rPr>
          <w:rFonts w:ascii="Times New Roman" w:hAnsi="Times New Roman"/>
          <w:sz w:val="28"/>
          <w:szCs w:val="28"/>
          <w:lang w:val="uk-UA"/>
        </w:rPr>
        <w:t xml:space="preserve">Охарактеризувати соціально-економічний розвиток українських земель у першій половині ХІХ </w:t>
      </w:r>
      <w:r w:rsidR="00AE4153">
        <w:rPr>
          <w:rFonts w:ascii="Times New Roman" w:hAnsi="Times New Roman"/>
          <w:sz w:val="28"/>
          <w:szCs w:val="28"/>
          <w:lang w:val="uk-UA"/>
        </w:rPr>
        <w:t>ст..</w:t>
      </w:r>
    </w:p>
    <w:p w:rsidR="00AE4153"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Декабристський рух в Україні та його вплив на суспільно-політичну думку в ХІХ ст.</w:t>
      </w:r>
    </w:p>
    <w:p w:rsidR="00AE4153"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Кирило-Мефодіївське товариство: витоки та діяльність.</w:t>
      </w:r>
    </w:p>
    <w:p w:rsidR="00AE4153" w:rsidRPr="00BF43AA"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Селянська реформа 1861 р. та демократичні реформи 1860-1870-х років ХІХ ст.</w:t>
      </w:r>
    </w:p>
    <w:p w:rsidR="00AE4153" w:rsidRPr="00697FB9"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proofErr w:type="spellStart"/>
      <w:r w:rsidRPr="00BF43AA">
        <w:rPr>
          <w:rFonts w:ascii="Times New Roman" w:hAnsi="Times New Roman"/>
          <w:sz w:val="28"/>
          <w:szCs w:val="28"/>
          <w:lang w:val="uk-UA"/>
        </w:rPr>
        <w:t>Громадівський</w:t>
      </w:r>
      <w:proofErr w:type="spellEnd"/>
      <w:r w:rsidRPr="00BF43AA">
        <w:rPr>
          <w:rFonts w:ascii="Times New Roman" w:hAnsi="Times New Roman"/>
          <w:sz w:val="28"/>
          <w:szCs w:val="28"/>
          <w:lang w:val="uk-UA"/>
        </w:rPr>
        <w:t xml:space="preserve"> рух в контексті українського національного відродження</w:t>
      </w:r>
      <w:r>
        <w:rPr>
          <w:rFonts w:ascii="Times New Roman" w:hAnsi="Times New Roman"/>
          <w:sz w:val="28"/>
          <w:szCs w:val="28"/>
          <w:lang w:val="uk-UA"/>
        </w:rPr>
        <w:t>.</w:t>
      </w:r>
    </w:p>
    <w:p w:rsidR="00697FB9" w:rsidRPr="00697FB9" w:rsidRDefault="00697FB9" w:rsidP="00AE4153">
      <w:pPr>
        <w:pStyle w:val="a9"/>
        <w:numPr>
          <w:ilvl w:val="0"/>
          <w:numId w:val="7"/>
        </w:numPr>
        <w:spacing w:after="0" w:line="240" w:lineRule="auto"/>
        <w:jc w:val="both"/>
        <w:rPr>
          <w:rFonts w:ascii="Times New Roman" w:hAnsi="Times New Roman"/>
          <w:sz w:val="28"/>
          <w:szCs w:val="28"/>
        </w:rPr>
      </w:pPr>
      <w:r w:rsidRPr="00BF43AA">
        <w:rPr>
          <w:rFonts w:ascii="Times New Roman" w:hAnsi="Times New Roman"/>
          <w:sz w:val="28"/>
          <w:szCs w:val="28"/>
          <w:lang w:val="uk-UA"/>
        </w:rPr>
        <w:t>Ліквідація в ході столипінської реформи цивілізаційної несумісності общинного і приватновласницького землеволодіння</w:t>
      </w:r>
      <w:r>
        <w:rPr>
          <w:rFonts w:ascii="Times New Roman" w:hAnsi="Times New Roman"/>
          <w:sz w:val="28"/>
          <w:szCs w:val="28"/>
          <w:lang w:val="uk-UA"/>
        </w:rPr>
        <w:t>.</w:t>
      </w:r>
    </w:p>
    <w:p w:rsidR="00697FB9" w:rsidRPr="00697FB9"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BF43AA">
        <w:rPr>
          <w:rFonts w:ascii="Times New Roman" w:hAnsi="Times New Roman"/>
          <w:sz w:val="28"/>
          <w:szCs w:val="28"/>
          <w:lang w:val="uk-UA"/>
        </w:rPr>
        <w:t>Українське питання напередодні Першої світової війни та під час неї: повчальний урок етнічної, культурної і цивілізаційної травми українства</w:t>
      </w:r>
      <w:r>
        <w:rPr>
          <w:rFonts w:ascii="Times New Roman" w:hAnsi="Times New Roman"/>
          <w:sz w:val="28"/>
          <w:szCs w:val="28"/>
          <w:lang w:val="uk-UA"/>
        </w:rPr>
        <w:t>.</w:t>
      </w:r>
    </w:p>
    <w:p w:rsidR="00697FB9"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Національне і соціальне питання в Українській національно-демократичній революції 1917 – 1921 рр.</w:t>
      </w:r>
    </w:p>
    <w:p w:rsidR="00697FB9" w:rsidRPr="00BF43AA"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Українська народна республіка: незавершений проект модернізації.</w:t>
      </w:r>
    </w:p>
    <w:p w:rsidR="00697FB9" w:rsidRPr="00BF43AA"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Гетьманська держава П.Скоропадського: український та іноземний чинники.</w:t>
      </w:r>
    </w:p>
    <w:p w:rsidR="00697FB9"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4029E5">
        <w:rPr>
          <w:rFonts w:ascii="Times New Roman" w:hAnsi="Times New Roman"/>
          <w:sz w:val="28"/>
          <w:szCs w:val="28"/>
          <w:lang w:val="uk-UA"/>
        </w:rPr>
        <w:t>Директорія УНР: між утвердженням незалежності та війною з більшовицькою Росією.</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Західноукраїнська Народна Республіка та Акт злуки з УНР як крок до утвердження української ідентичності.</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Україна в роки Другої світової війни: окупаційний режим.</w:t>
      </w:r>
    </w:p>
    <w:p w:rsidR="00697FB9"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Україна в роки Другої світової війни: рух Опору.</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Вигнання нацистських загарбників з України.</w:t>
      </w:r>
    </w:p>
    <w:p w:rsidR="00697FB9" w:rsidRPr="00697FB9"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08032E">
        <w:rPr>
          <w:rFonts w:ascii="Times New Roman" w:hAnsi="Times New Roman"/>
          <w:sz w:val="28"/>
          <w:szCs w:val="28"/>
          <w:lang w:val="uk-UA"/>
        </w:rPr>
        <w:t>Україна в добу М. Хрущова.</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Тоталітаризм і Україна (Шістдесятники).</w:t>
      </w:r>
    </w:p>
    <w:p w:rsidR="00697FB9" w:rsidRPr="00AE4153"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08032E">
        <w:rPr>
          <w:rFonts w:ascii="Times New Roman" w:hAnsi="Times New Roman"/>
          <w:sz w:val="28"/>
          <w:szCs w:val="28"/>
          <w:lang w:val="uk-UA"/>
        </w:rPr>
        <w:t>Державотворчі процеси в незалежній Україні.</w:t>
      </w:r>
    </w:p>
    <w:p w:rsidR="00F400E1" w:rsidRDefault="00F400E1" w:rsidP="0063487C">
      <w:pPr>
        <w:shd w:val="clear" w:color="auto" w:fill="FFFFFF"/>
        <w:ind w:right="14" w:firstLine="567"/>
        <w:jc w:val="center"/>
        <w:rPr>
          <w:rFonts w:ascii="Times New Roman" w:hAnsi="Times New Roman" w:cs="Times New Roman"/>
          <w:b/>
          <w:bCs/>
          <w:sz w:val="28"/>
        </w:rPr>
      </w:pPr>
    </w:p>
    <w:p w:rsidR="00893486" w:rsidRDefault="00893486" w:rsidP="00192E2C">
      <w:pPr>
        <w:shd w:val="clear" w:color="auto" w:fill="FFFFFF"/>
        <w:spacing w:line="276" w:lineRule="auto"/>
        <w:ind w:firstLine="180"/>
        <w:jc w:val="center"/>
        <w:rPr>
          <w:rFonts w:ascii="Times New Roman" w:hAnsi="Times New Roman"/>
          <w:sz w:val="28"/>
          <w:szCs w:val="28"/>
        </w:rPr>
      </w:pPr>
    </w:p>
    <w:p w:rsidR="00E3223F" w:rsidRDefault="00E3223F" w:rsidP="00192E2C">
      <w:pPr>
        <w:shd w:val="clear" w:color="auto" w:fill="FFFFFF"/>
        <w:spacing w:line="276" w:lineRule="auto"/>
        <w:ind w:firstLine="180"/>
        <w:jc w:val="center"/>
        <w:rPr>
          <w:rFonts w:ascii="Times New Roman" w:hAnsi="Times New Roman" w:cs="Times New Roman"/>
          <w:b/>
          <w:sz w:val="28"/>
          <w:szCs w:val="28"/>
        </w:rPr>
      </w:pPr>
      <w:r>
        <w:rPr>
          <w:rFonts w:ascii="Times New Roman" w:hAnsi="Times New Roman" w:cs="Times New Roman"/>
          <w:b/>
          <w:sz w:val="28"/>
          <w:szCs w:val="28"/>
        </w:rPr>
        <w:lastRenderedPageBreak/>
        <w:t>МОДУЛЬ 3</w:t>
      </w:r>
    </w:p>
    <w:p w:rsidR="00192E2C" w:rsidRPr="00E3223F" w:rsidRDefault="00192E2C" w:rsidP="00192E2C">
      <w:pPr>
        <w:shd w:val="clear" w:color="auto" w:fill="FFFFFF"/>
        <w:spacing w:line="276" w:lineRule="auto"/>
        <w:ind w:firstLine="180"/>
        <w:jc w:val="center"/>
        <w:rPr>
          <w:rFonts w:ascii="Times New Roman" w:hAnsi="Times New Roman" w:cs="Times New Roman"/>
          <w:b/>
          <w:sz w:val="28"/>
          <w:szCs w:val="28"/>
        </w:rPr>
      </w:pPr>
      <w:r w:rsidRPr="00E3223F">
        <w:rPr>
          <w:rFonts w:ascii="Times New Roman" w:hAnsi="Times New Roman" w:cs="Times New Roman"/>
          <w:b/>
          <w:sz w:val="28"/>
          <w:szCs w:val="28"/>
        </w:rPr>
        <w:t>РЕКОМЕНДОВАНА ЛІТЕРАТУРА ДО КУРСУ</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Акт проголошення незалежності України: Постанова Верховної Ради УРСР // Газети від 28 серпня 1991 р.</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Антонович В. Коротка історія козаччини. – К., 1991.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Апанович</w:t>
      </w:r>
      <w:proofErr w:type="spellEnd"/>
      <w:r w:rsidRPr="001734D7">
        <w:rPr>
          <w:rFonts w:ascii="Times New Roman" w:hAnsi="Times New Roman" w:cs="Times New Roman"/>
          <w:sz w:val="28"/>
          <w:szCs w:val="28"/>
        </w:rPr>
        <w:t xml:space="preserve">  О. Українсько-російський договір 1654р. Міфи і реальність.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Апанович</w:t>
      </w:r>
      <w:proofErr w:type="spellEnd"/>
      <w:r w:rsidRPr="001734D7">
        <w:rPr>
          <w:rFonts w:ascii="Times New Roman" w:hAnsi="Times New Roman" w:cs="Times New Roman"/>
          <w:sz w:val="28"/>
          <w:szCs w:val="28"/>
        </w:rPr>
        <w:t xml:space="preserve"> О. Гетьмани України і кошові отамани Запорозької Січі. – К., 1993.</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Бакіров</w:t>
      </w:r>
      <w:proofErr w:type="spellEnd"/>
      <w:r w:rsidRPr="001734D7">
        <w:rPr>
          <w:rFonts w:ascii="Times New Roman" w:hAnsi="Times New Roman" w:cs="Times New Roman"/>
          <w:sz w:val="28"/>
          <w:szCs w:val="28"/>
        </w:rPr>
        <w:t xml:space="preserve"> Н. За право на самовизначення: Проблема права націй на самовизначення в контексті минулого і сучасного кримських татар // Політика і час. – 1995. – №5. – С.66–72.</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Давні слов’яни. – К., 1998.</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Україна 1950</w:t>
      </w:r>
      <w:r w:rsidR="00E3223F" w:rsidRPr="003C4B04">
        <w:rPr>
          <w:rFonts w:ascii="Times New Roman" w:hAnsi="Times New Roman" w:cs="Times New Roman"/>
          <w:caps/>
          <w:sz w:val="28"/>
        </w:rPr>
        <w:t>–</w:t>
      </w:r>
      <w:r w:rsidRPr="001734D7">
        <w:rPr>
          <w:rFonts w:ascii="Times New Roman" w:hAnsi="Times New Roman" w:cs="Times New Roman"/>
          <w:sz w:val="28"/>
          <w:szCs w:val="28"/>
        </w:rPr>
        <w:t>1960 рр.: еволюція тоталітарної системи. – Львів, 1996.</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Україна після Сталіна: Нарис історії 1959–1985 рр. – Львів, 1992.</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Даниленко В. Україна в умовах системної кризи (1946–1980 рр.).–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2"/>
          <w:sz w:val="28"/>
          <w:szCs w:val="28"/>
        </w:rPr>
        <w:t>Безотосний</w:t>
      </w:r>
      <w:proofErr w:type="spellEnd"/>
      <w:r w:rsidRPr="001734D7">
        <w:rPr>
          <w:rFonts w:ascii="Times New Roman" w:hAnsi="Times New Roman" w:cs="Times New Roman"/>
          <w:spacing w:val="-2"/>
          <w:sz w:val="28"/>
          <w:szCs w:val="28"/>
        </w:rPr>
        <w:t xml:space="preserve"> М. Опір сталінізму в Україні (1920-1930-ті рр.) // УІЖ.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1993.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№2</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3.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С. 97</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104.</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Бойко О. Україна 1991–1995 рр.: Тіні минулого чи контури майбутнього? Нариси з новітньої історії. – К., 1996.</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Бойко О. Історія України. Посібник. 2</w:t>
      </w:r>
      <w:r w:rsidR="00E3223F">
        <w:rPr>
          <w:rFonts w:ascii="Times New Roman" w:hAnsi="Times New Roman" w:cs="Times New Roman"/>
          <w:sz w:val="28"/>
          <w:szCs w:val="28"/>
        </w:rPr>
        <w:t>-</w:t>
      </w:r>
      <w:r w:rsidRPr="001734D7">
        <w:rPr>
          <w:rFonts w:ascii="Times New Roman" w:hAnsi="Times New Roman" w:cs="Times New Roman"/>
          <w:sz w:val="28"/>
          <w:szCs w:val="28"/>
        </w:rPr>
        <w:t xml:space="preserve">ге вид., </w:t>
      </w:r>
      <w:proofErr w:type="spellStart"/>
      <w:r w:rsidRPr="001734D7">
        <w:rPr>
          <w:rFonts w:ascii="Times New Roman" w:hAnsi="Times New Roman" w:cs="Times New Roman"/>
          <w:sz w:val="28"/>
          <w:szCs w:val="28"/>
        </w:rPr>
        <w:t>доп</w:t>
      </w:r>
      <w:proofErr w:type="spellEnd"/>
      <w:r w:rsidRPr="001734D7">
        <w:rPr>
          <w:rFonts w:ascii="Times New Roman" w:hAnsi="Times New Roman" w:cs="Times New Roman"/>
          <w:sz w:val="28"/>
          <w:szCs w:val="28"/>
        </w:rPr>
        <w:t>. – К., 2001.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Бойко О. Україна в 1985–1991 рр. Основні тенденції суспільно-політичного розвитку. – К., 2002.</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Бойко О. Д. Історія України: Посібник для </w:t>
      </w:r>
      <w:r w:rsidR="00B30C5C">
        <w:rPr>
          <w:rFonts w:ascii="Times New Roman" w:hAnsi="Times New Roman" w:cs="Times New Roman"/>
          <w:sz w:val="28"/>
          <w:szCs w:val="28"/>
        </w:rPr>
        <w:t>здобувачів вищої освіти</w:t>
      </w:r>
      <w:r w:rsidRPr="001734D7">
        <w:rPr>
          <w:rFonts w:ascii="Times New Roman" w:hAnsi="Times New Roman" w:cs="Times New Roman"/>
          <w:sz w:val="28"/>
          <w:szCs w:val="28"/>
        </w:rPr>
        <w:t xml:space="preserve"> вищих навчальних закладів. – К., 1999. – С.380–542.</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Борисенко В. Курс української історії. З найдавніших часів до ХХ ст. – К., 1999.</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Борисов В. Українізація та розвиток загальноосвітньої школи в 1921-1932 рр. // УІЖ. – 1999.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 – С. 76</w:t>
      </w:r>
      <w:r w:rsidR="00E3223F" w:rsidRPr="003C4B04">
        <w:rPr>
          <w:rFonts w:ascii="Times New Roman" w:hAnsi="Times New Roman" w:cs="Times New Roman"/>
          <w:caps/>
          <w:sz w:val="28"/>
        </w:rPr>
        <w:t>–</w:t>
      </w:r>
      <w:r w:rsidRPr="001734D7">
        <w:rPr>
          <w:rFonts w:ascii="Times New Roman" w:hAnsi="Times New Roman" w:cs="Times New Roman"/>
          <w:sz w:val="28"/>
          <w:szCs w:val="28"/>
        </w:rPr>
        <w:t>80.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6"/>
          <w:sz w:val="28"/>
          <w:szCs w:val="28"/>
        </w:rPr>
        <w:t>Борисьонок</w:t>
      </w:r>
      <w:proofErr w:type="spellEnd"/>
      <w:r w:rsidRPr="001734D7">
        <w:rPr>
          <w:rFonts w:ascii="Times New Roman" w:hAnsi="Times New Roman" w:cs="Times New Roman"/>
          <w:spacing w:val="-6"/>
          <w:sz w:val="28"/>
          <w:szCs w:val="28"/>
        </w:rPr>
        <w:t xml:space="preserve"> О. Обговорення проблем українізації вищим партійним керівництвом у 1922</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1923 </w:t>
      </w:r>
      <w:r w:rsidRPr="001734D7">
        <w:rPr>
          <w:rFonts w:ascii="Times New Roman" w:hAnsi="Times New Roman" w:cs="Times New Roman"/>
          <w:sz w:val="28"/>
          <w:szCs w:val="28"/>
        </w:rPr>
        <w:t xml:space="preserve">рр. // УІЖ.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2000.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№4.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С. 90</w:t>
      </w:r>
      <w:r w:rsidR="00E3223F" w:rsidRPr="003C4B04">
        <w:rPr>
          <w:rFonts w:ascii="Times New Roman" w:hAnsi="Times New Roman" w:cs="Times New Roman"/>
          <w:caps/>
          <w:sz w:val="28"/>
        </w:rPr>
        <w:t>–</w:t>
      </w:r>
      <w:r w:rsidRPr="001734D7">
        <w:rPr>
          <w:rFonts w:ascii="Times New Roman" w:hAnsi="Times New Roman" w:cs="Times New Roman"/>
          <w:sz w:val="28"/>
          <w:szCs w:val="28"/>
        </w:rPr>
        <w:t>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Брайчевський М. Походження Русі. – К., 1968.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Брайчевський М. Утвердження християнства на Русі. – К., 1988.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Верстюк</w:t>
      </w:r>
      <w:proofErr w:type="spellEnd"/>
      <w:r w:rsidRPr="001734D7">
        <w:rPr>
          <w:rFonts w:ascii="Times New Roman" w:hAnsi="Times New Roman" w:cs="Times New Roman"/>
          <w:sz w:val="28"/>
          <w:szCs w:val="28"/>
        </w:rPr>
        <w:t xml:space="preserve"> В. Українська Центральна Рада: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1997.</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Веселова</w:t>
      </w:r>
      <w:proofErr w:type="spellEnd"/>
      <w:r w:rsidRPr="001734D7">
        <w:rPr>
          <w:rFonts w:ascii="Times New Roman" w:hAnsi="Times New Roman" w:cs="Times New Roman"/>
          <w:sz w:val="28"/>
          <w:szCs w:val="28"/>
        </w:rPr>
        <w:t xml:space="preserve"> О. Висвітлення голоду 1932</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1933 рр. у збірниках документів та матеріалів // УІЖ. – 2003.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№5. – С. 101</w:t>
      </w:r>
      <w:r w:rsidR="00E3223F" w:rsidRPr="003C4B04">
        <w:rPr>
          <w:rFonts w:ascii="Times New Roman" w:hAnsi="Times New Roman" w:cs="Times New Roman"/>
          <w:caps/>
          <w:sz w:val="28"/>
        </w:rPr>
        <w:t>–</w:t>
      </w:r>
      <w:r w:rsidRPr="001734D7">
        <w:rPr>
          <w:rFonts w:ascii="Times New Roman" w:hAnsi="Times New Roman" w:cs="Times New Roman"/>
          <w:sz w:val="28"/>
          <w:szCs w:val="28"/>
        </w:rPr>
        <w:t>125.</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Веселова</w:t>
      </w:r>
      <w:proofErr w:type="spellEnd"/>
      <w:r w:rsidRPr="001734D7">
        <w:rPr>
          <w:rFonts w:ascii="Times New Roman" w:hAnsi="Times New Roman" w:cs="Times New Roman"/>
          <w:sz w:val="28"/>
          <w:szCs w:val="28"/>
        </w:rPr>
        <w:t xml:space="preserve"> О. Увічнення пам’яті жертв голоду-геноциду 1932-1933 рр. в Україні // УІЖ. – 2004.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 – С. 50</w:t>
      </w:r>
      <w:r w:rsidR="00E3223F" w:rsidRPr="003C4B04">
        <w:rPr>
          <w:rFonts w:ascii="Times New Roman" w:hAnsi="Times New Roman" w:cs="Times New Roman"/>
          <w:caps/>
          <w:sz w:val="28"/>
        </w:rPr>
        <w:t>–</w:t>
      </w:r>
      <w:r w:rsidRPr="001734D7">
        <w:rPr>
          <w:rFonts w:ascii="Times New Roman" w:hAnsi="Times New Roman" w:cs="Times New Roman"/>
          <w:sz w:val="28"/>
          <w:szCs w:val="28"/>
        </w:rPr>
        <w:t>68.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Голобуцький</w:t>
      </w:r>
      <w:proofErr w:type="spellEnd"/>
      <w:r w:rsidRPr="001734D7">
        <w:rPr>
          <w:rFonts w:ascii="Times New Roman" w:hAnsi="Times New Roman" w:cs="Times New Roman"/>
          <w:sz w:val="28"/>
          <w:szCs w:val="28"/>
        </w:rPr>
        <w:t xml:space="preserve"> В. Запорозьке козацтво.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Головченко</w:t>
      </w:r>
      <w:proofErr w:type="spellEnd"/>
      <w:r w:rsidRPr="001734D7">
        <w:rPr>
          <w:rFonts w:ascii="Times New Roman" w:hAnsi="Times New Roman" w:cs="Times New Roman"/>
          <w:sz w:val="28"/>
          <w:szCs w:val="28"/>
        </w:rPr>
        <w:t xml:space="preserve"> В. Від «Самостійної України» до Союзу визволення </w:t>
      </w:r>
      <w:r w:rsidRPr="001734D7">
        <w:rPr>
          <w:rFonts w:ascii="Times New Roman" w:hAnsi="Times New Roman" w:cs="Times New Roman"/>
          <w:sz w:val="28"/>
          <w:szCs w:val="28"/>
        </w:rPr>
        <w:lastRenderedPageBreak/>
        <w:t>України: Нариси з історії української соціал</w:t>
      </w:r>
      <w:r w:rsidR="00E3223F">
        <w:rPr>
          <w:rFonts w:ascii="Times New Roman" w:hAnsi="Times New Roman" w:cs="Times New Roman"/>
          <w:sz w:val="28"/>
          <w:szCs w:val="28"/>
        </w:rPr>
        <w:t>-</w:t>
      </w:r>
      <w:r w:rsidRPr="001734D7">
        <w:rPr>
          <w:rFonts w:ascii="Times New Roman" w:hAnsi="Times New Roman" w:cs="Times New Roman"/>
          <w:sz w:val="28"/>
          <w:szCs w:val="28"/>
        </w:rPr>
        <w:t>демократії початку XX ст. – Харків,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6"/>
          <w:sz w:val="28"/>
          <w:szCs w:val="28"/>
        </w:rPr>
        <w:t xml:space="preserve">Голод 1932-1933 років на Україні: очима істориків, мовою документів.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К., 1990. – 606 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Голод 1932–1933 років на Україні: очима істориків, мовою документів. – К., 1990.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Горєлов</w:t>
      </w:r>
      <w:proofErr w:type="spellEnd"/>
      <w:r w:rsidRPr="001734D7">
        <w:rPr>
          <w:rFonts w:ascii="Times New Roman" w:hAnsi="Times New Roman" w:cs="Times New Roman"/>
          <w:sz w:val="28"/>
          <w:szCs w:val="28"/>
        </w:rPr>
        <w:t xml:space="preserve"> М., </w:t>
      </w:r>
      <w:proofErr w:type="spellStart"/>
      <w:r w:rsidRPr="001734D7">
        <w:rPr>
          <w:rFonts w:ascii="Times New Roman" w:hAnsi="Times New Roman" w:cs="Times New Roman"/>
          <w:sz w:val="28"/>
          <w:szCs w:val="28"/>
        </w:rPr>
        <w:t>Моця</w:t>
      </w:r>
      <w:proofErr w:type="spellEnd"/>
      <w:r w:rsidRPr="001734D7">
        <w:rPr>
          <w:rFonts w:ascii="Times New Roman" w:hAnsi="Times New Roman" w:cs="Times New Roman"/>
          <w:sz w:val="28"/>
          <w:szCs w:val="28"/>
        </w:rPr>
        <w:t xml:space="preserve"> О., </w:t>
      </w:r>
      <w:proofErr w:type="spellStart"/>
      <w:r w:rsidRPr="001734D7">
        <w:rPr>
          <w:rFonts w:ascii="Times New Roman" w:hAnsi="Times New Roman" w:cs="Times New Roman"/>
          <w:sz w:val="28"/>
          <w:szCs w:val="28"/>
        </w:rPr>
        <w:t>Рафальський</w:t>
      </w:r>
      <w:proofErr w:type="spellEnd"/>
      <w:r w:rsidRPr="001734D7">
        <w:rPr>
          <w:rFonts w:ascii="Times New Roman" w:hAnsi="Times New Roman" w:cs="Times New Roman"/>
          <w:sz w:val="28"/>
          <w:szCs w:val="28"/>
        </w:rPr>
        <w:t xml:space="preserve"> О. Цивілізаційна історія України. – К., 2005.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Горобець В. Від Союзу до інкорпорації: українсько–російські відносини другої половини XVII – першої чверті XVIII ст.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1"/>
          <w:sz w:val="28"/>
          <w:szCs w:val="28"/>
        </w:rPr>
        <w:t xml:space="preserve">Грабовський С., </w:t>
      </w:r>
      <w:proofErr w:type="spellStart"/>
      <w:r w:rsidRPr="001734D7">
        <w:rPr>
          <w:rFonts w:ascii="Times New Roman" w:hAnsi="Times New Roman" w:cs="Times New Roman"/>
          <w:spacing w:val="1"/>
          <w:sz w:val="28"/>
          <w:szCs w:val="28"/>
        </w:rPr>
        <w:t>Ставрояні</w:t>
      </w:r>
      <w:proofErr w:type="spellEnd"/>
      <w:r w:rsidRPr="001734D7">
        <w:rPr>
          <w:rFonts w:ascii="Times New Roman" w:hAnsi="Times New Roman" w:cs="Times New Roman"/>
          <w:spacing w:val="1"/>
          <w:sz w:val="28"/>
          <w:szCs w:val="28"/>
        </w:rPr>
        <w:t xml:space="preserve"> С., Шкляр Л. Нариси з історії українського державотворення. </w:t>
      </w:r>
      <w:r w:rsidR="00E3223F" w:rsidRPr="003C4B04">
        <w:rPr>
          <w:rFonts w:ascii="Times New Roman" w:hAnsi="Times New Roman" w:cs="Times New Roman"/>
          <w:caps/>
          <w:sz w:val="28"/>
        </w:rPr>
        <w:t>–</w:t>
      </w:r>
      <w:r w:rsidR="00E3223F">
        <w:rPr>
          <w:rFonts w:ascii="Times New Roman" w:hAnsi="Times New Roman" w:cs="Times New Roman"/>
          <w:caps/>
          <w:sz w:val="28"/>
        </w:rPr>
        <w:t xml:space="preserve"> </w:t>
      </w:r>
      <w:r w:rsidRPr="001734D7">
        <w:rPr>
          <w:rFonts w:ascii="Times New Roman" w:hAnsi="Times New Roman" w:cs="Times New Roman"/>
          <w:spacing w:val="1"/>
          <w:sz w:val="28"/>
          <w:szCs w:val="28"/>
        </w:rPr>
        <w:t xml:space="preserve">К., </w:t>
      </w:r>
      <w:r w:rsidRPr="001734D7">
        <w:rPr>
          <w:rFonts w:ascii="Times New Roman" w:hAnsi="Times New Roman" w:cs="Times New Roman"/>
          <w:spacing w:val="5"/>
          <w:sz w:val="28"/>
          <w:szCs w:val="28"/>
        </w:rPr>
        <w:t>1995. – С. 346</w:t>
      </w:r>
      <w:r w:rsidR="00E3223F" w:rsidRPr="003C4B04">
        <w:rPr>
          <w:rFonts w:ascii="Times New Roman" w:hAnsi="Times New Roman" w:cs="Times New Roman"/>
          <w:caps/>
          <w:sz w:val="28"/>
        </w:rPr>
        <w:t>–</w:t>
      </w:r>
      <w:r w:rsidRPr="001734D7">
        <w:rPr>
          <w:rFonts w:ascii="Times New Roman" w:hAnsi="Times New Roman" w:cs="Times New Roman"/>
          <w:spacing w:val="5"/>
          <w:sz w:val="28"/>
          <w:szCs w:val="28"/>
        </w:rPr>
        <w:t>376.</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Гриневич Л. Сталінська «революція згори» та голод 1933 р. як фактори політизації української спільноти // УІЖ. – 2003.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№5. – С. 50</w:t>
      </w:r>
      <w:r w:rsidR="00E3223F" w:rsidRPr="003C4B04">
        <w:rPr>
          <w:rFonts w:ascii="Times New Roman" w:hAnsi="Times New Roman" w:cs="Times New Roman"/>
          <w:caps/>
          <w:sz w:val="28"/>
        </w:rPr>
        <w:t>–</w:t>
      </w:r>
      <w:r w:rsidRPr="001734D7">
        <w:rPr>
          <w:rFonts w:ascii="Times New Roman" w:hAnsi="Times New Roman" w:cs="Times New Roman"/>
          <w:sz w:val="28"/>
          <w:szCs w:val="28"/>
        </w:rPr>
        <w:t>65.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Грицак Я. Нарис історії України. Формування модерної української нації XIX – XX ст.: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Грушевський М. Ілюстрована історія України. – К., 1990.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Гунчак Т. Україна: перша половина XX століття. Нариси політичної історії. – К.,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Гуржій</w:t>
      </w:r>
      <w:proofErr w:type="spellEnd"/>
      <w:r w:rsidRPr="001734D7">
        <w:rPr>
          <w:rFonts w:ascii="Times New Roman" w:hAnsi="Times New Roman" w:cs="Times New Roman"/>
          <w:sz w:val="28"/>
          <w:szCs w:val="28"/>
        </w:rPr>
        <w:t xml:space="preserve"> О., </w:t>
      </w:r>
      <w:proofErr w:type="spellStart"/>
      <w:r w:rsidRPr="001734D7">
        <w:rPr>
          <w:rFonts w:ascii="Times New Roman" w:hAnsi="Times New Roman" w:cs="Times New Roman"/>
          <w:sz w:val="28"/>
          <w:szCs w:val="28"/>
        </w:rPr>
        <w:t>Чухліб</w:t>
      </w:r>
      <w:proofErr w:type="spellEnd"/>
      <w:r w:rsidRPr="001734D7">
        <w:rPr>
          <w:rFonts w:ascii="Times New Roman" w:hAnsi="Times New Roman" w:cs="Times New Roman"/>
          <w:sz w:val="28"/>
          <w:szCs w:val="28"/>
        </w:rPr>
        <w:t xml:space="preserve"> Т. Гетьманська Україна.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Даниленко В., Касьянов Г., </w:t>
      </w: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Сталінізм на Україні: 20 –30–ті роки. – К., 1991.</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Декларація про державний суверенітет України: Прийнята Верховною Радою УРСР 16 липня 1990 р. – К., 1991.</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Джамільов</w:t>
      </w:r>
      <w:proofErr w:type="spellEnd"/>
      <w:r w:rsidRPr="001734D7">
        <w:rPr>
          <w:rFonts w:ascii="Times New Roman" w:hAnsi="Times New Roman" w:cs="Times New Roman"/>
          <w:sz w:val="28"/>
          <w:szCs w:val="28"/>
        </w:rPr>
        <w:t xml:space="preserve"> М. Петро Григоренко та </w:t>
      </w:r>
      <w:proofErr w:type="spellStart"/>
      <w:r w:rsidRPr="001734D7">
        <w:rPr>
          <w:rFonts w:ascii="Times New Roman" w:hAnsi="Times New Roman" w:cs="Times New Roman"/>
          <w:sz w:val="28"/>
          <w:szCs w:val="28"/>
        </w:rPr>
        <w:t>кримсько-татарський</w:t>
      </w:r>
      <w:proofErr w:type="spellEnd"/>
      <w:r w:rsidRPr="001734D7">
        <w:rPr>
          <w:rFonts w:ascii="Times New Roman" w:hAnsi="Times New Roman" w:cs="Times New Roman"/>
          <w:sz w:val="28"/>
          <w:szCs w:val="28"/>
        </w:rPr>
        <w:t xml:space="preserve"> національний рух // Політична думка. – 1994. – №4. – С.251–266.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rPr>
        <w:t>Енциклопедія історії України: В 10 т. /</w:t>
      </w:r>
      <w:proofErr w:type="spellStart"/>
      <w:r w:rsidRPr="001734D7">
        <w:rPr>
          <w:rFonts w:ascii="Times New Roman" w:hAnsi="Times New Roman" w:cs="Times New Roman"/>
          <w:sz w:val="28"/>
        </w:rPr>
        <w:t>Редкол</w:t>
      </w:r>
      <w:proofErr w:type="spellEnd"/>
      <w:r w:rsidRPr="001734D7">
        <w:rPr>
          <w:rFonts w:ascii="Times New Roman" w:hAnsi="Times New Roman" w:cs="Times New Roman"/>
          <w:sz w:val="28"/>
        </w:rPr>
        <w:t>.: В.А. Смолій (голова) та ін. – К.: Наук. думка, 2003-2013.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1"/>
          <w:sz w:val="28"/>
          <w:szCs w:val="28"/>
        </w:rPr>
        <w:t>Єфіменко</w:t>
      </w:r>
      <w:proofErr w:type="spellEnd"/>
      <w:r w:rsidRPr="001734D7">
        <w:rPr>
          <w:rFonts w:ascii="Times New Roman" w:hAnsi="Times New Roman" w:cs="Times New Roman"/>
          <w:spacing w:val="-1"/>
          <w:sz w:val="28"/>
          <w:szCs w:val="28"/>
        </w:rPr>
        <w:t xml:space="preserve"> Г. Зміни в національній політиці ЦК ВКП(б) в Україні (1932-1938) // УІЖ.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 2000.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№2.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 С.82</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93; №</w:t>
      </w:r>
      <w:r w:rsidR="00F400E1">
        <w:rPr>
          <w:rFonts w:ascii="Times New Roman" w:hAnsi="Times New Roman" w:cs="Times New Roman"/>
          <w:spacing w:val="1"/>
          <w:sz w:val="28"/>
          <w:szCs w:val="28"/>
        </w:rPr>
        <w:t xml:space="preserve"> </w:t>
      </w:r>
      <w:r w:rsidRPr="001734D7">
        <w:rPr>
          <w:rFonts w:ascii="Times New Roman" w:hAnsi="Times New Roman" w:cs="Times New Roman"/>
          <w:spacing w:val="1"/>
          <w:sz w:val="28"/>
          <w:szCs w:val="28"/>
        </w:rPr>
        <w:t xml:space="preserve">4.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 С. 37</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47.</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Єфіменко</w:t>
      </w:r>
      <w:proofErr w:type="spellEnd"/>
      <w:r w:rsidRPr="001734D7">
        <w:rPr>
          <w:rFonts w:ascii="Times New Roman" w:hAnsi="Times New Roman" w:cs="Times New Roman"/>
          <w:sz w:val="28"/>
          <w:szCs w:val="28"/>
        </w:rPr>
        <w:t xml:space="preserve"> Г. Радянська модернізація 1920-1930-х рр. // УІЖ. – 2002. - № 5. – С. 3</w:t>
      </w:r>
      <w:r w:rsidR="00F400E1" w:rsidRPr="001734D7">
        <w:rPr>
          <w:rFonts w:ascii="Times New Roman" w:hAnsi="Times New Roman" w:cs="Times New Roman"/>
          <w:sz w:val="28"/>
          <w:szCs w:val="28"/>
        </w:rPr>
        <w:t>–</w:t>
      </w:r>
      <w:r w:rsidRPr="001734D7">
        <w:rPr>
          <w:rFonts w:ascii="Times New Roman" w:hAnsi="Times New Roman" w:cs="Times New Roman"/>
          <w:sz w:val="28"/>
          <w:szCs w:val="28"/>
        </w:rPr>
        <w:t>24.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5"/>
          <w:sz w:val="28"/>
          <w:szCs w:val="28"/>
        </w:rPr>
        <w:t>Журба М. Селянська кооперація радянської України і Міжнародний кооперативний альянс (20-</w:t>
      </w:r>
      <w:r w:rsidRPr="001734D7">
        <w:rPr>
          <w:rFonts w:ascii="Times New Roman" w:hAnsi="Times New Roman" w:cs="Times New Roman"/>
          <w:spacing w:val="-3"/>
          <w:sz w:val="28"/>
          <w:szCs w:val="28"/>
        </w:rPr>
        <w:t xml:space="preserve">ті роки XX ст.)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2001.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С. 61</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74.</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Зайцев Ю.Д. Дисиденти: опозиційний рух 60–80-х рр. // Сторінки історії України. – К., 1992. – С.195–236.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История</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политических</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партий</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России</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Учебное</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пособие</w:t>
      </w:r>
      <w:proofErr w:type="spellEnd"/>
      <w:r w:rsidRPr="001734D7">
        <w:rPr>
          <w:rFonts w:ascii="Times New Roman" w:hAnsi="Times New Roman" w:cs="Times New Roman"/>
          <w:sz w:val="28"/>
          <w:szCs w:val="28"/>
        </w:rPr>
        <w:t>. – М.,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Історична наука: термінологія і понятійний довідник.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xml:space="preserve">. посібник /В. Литвин, В. Гусєв, А. </w:t>
      </w:r>
      <w:proofErr w:type="spellStart"/>
      <w:r w:rsidRPr="001734D7">
        <w:rPr>
          <w:rFonts w:ascii="Times New Roman" w:hAnsi="Times New Roman" w:cs="Times New Roman"/>
          <w:sz w:val="28"/>
          <w:szCs w:val="28"/>
        </w:rPr>
        <w:t>Слюсаренко</w:t>
      </w:r>
      <w:proofErr w:type="spellEnd"/>
      <w:r w:rsidRPr="001734D7">
        <w:rPr>
          <w:rFonts w:ascii="Times New Roman" w:hAnsi="Times New Roman" w:cs="Times New Roman"/>
          <w:sz w:val="28"/>
          <w:szCs w:val="28"/>
        </w:rPr>
        <w:t xml:space="preserve"> та ін.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Історія України в особах: литовсько-польська доба. – К., 1997.</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Історія України: нове бачення. У 2 т./ Під ред. В. Смолія. – К., 1995–1996.</w:t>
      </w:r>
    </w:p>
    <w:p w:rsidR="00192E2C" w:rsidRPr="001734D7" w:rsidRDefault="00192E2C" w:rsidP="001734D7">
      <w:pPr>
        <w:numPr>
          <w:ilvl w:val="0"/>
          <w:numId w:val="4"/>
        </w:numPr>
        <w:shd w:val="clear" w:color="auto" w:fill="FFFFFF"/>
        <w:autoSpaceDN w:val="0"/>
        <w:spacing w:after="0" w:line="240" w:lineRule="auto"/>
        <w:ind w:left="0" w:firstLine="284"/>
        <w:jc w:val="both"/>
        <w:rPr>
          <w:rFonts w:ascii="Times New Roman" w:hAnsi="Times New Roman" w:cs="Times New Roman"/>
          <w:sz w:val="20"/>
          <w:szCs w:val="20"/>
          <w:lang w:eastAsia="uk-UA"/>
        </w:rPr>
      </w:pPr>
      <w:r w:rsidRPr="001734D7">
        <w:rPr>
          <w:rFonts w:ascii="Times New Roman" w:hAnsi="Times New Roman" w:cs="Times New Roman"/>
          <w:sz w:val="28"/>
          <w:szCs w:val="28"/>
          <w:shd w:val="clear" w:color="auto" w:fill="FFFFFF"/>
          <w:lang w:eastAsia="uk-UA"/>
        </w:rPr>
        <w:t xml:space="preserve">Історія України: навчальний посібник / В.Ф. </w:t>
      </w:r>
      <w:proofErr w:type="spellStart"/>
      <w:r w:rsidRPr="001734D7">
        <w:rPr>
          <w:rFonts w:ascii="Times New Roman" w:hAnsi="Times New Roman" w:cs="Times New Roman"/>
          <w:sz w:val="28"/>
          <w:szCs w:val="28"/>
          <w:shd w:val="clear" w:color="auto" w:fill="FFFFFF"/>
          <w:lang w:eastAsia="uk-UA"/>
        </w:rPr>
        <w:t>Панібудьласка</w:t>
      </w:r>
      <w:proofErr w:type="spellEnd"/>
      <w:r w:rsidRPr="001734D7">
        <w:rPr>
          <w:rFonts w:ascii="Times New Roman" w:hAnsi="Times New Roman" w:cs="Times New Roman"/>
          <w:sz w:val="28"/>
          <w:szCs w:val="28"/>
          <w:shd w:val="clear" w:color="auto" w:fill="FFFFFF"/>
          <w:lang w:eastAsia="uk-UA"/>
        </w:rPr>
        <w:t xml:space="preserve">, В.П. </w:t>
      </w:r>
      <w:proofErr w:type="spellStart"/>
      <w:r w:rsidRPr="001734D7">
        <w:rPr>
          <w:rFonts w:ascii="Times New Roman" w:hAnsi="Times New Roman" w:cs="Times New Roman"/>
          <w:sz w:val="28"/>
          <w:szCs w:val="28"/>
          <w:shd w:val="clear" w:color="auto" w:fill="FFFFFF"/>
          <w:lang w:eastAsia="uk-UA"/>
        </w:rPr>
        <w:t>Макогон</w:t>
      </w:r>
      <w:proofErr w:type="spellEnd"/>
      <w:r w:rsidRPr="001734D7">
        <w:rPr>
          <w:rFonts w:ascii="Times New Roman" w:hAnsi="Times New Roman" w:cs="Times New Roman"/>
          <w:sz w:val="28"/>
          <w:szCs w:val="28"/>
          <w:shd w:val="clear" w:color="auto" w:fill="FFFFFF"/>
          <w:lang w:eastAsia="uk-UA"/>
        </w:rPr>
        <w:t>, А.В. Тороп та ін. – 2-е вид. – К.: КНУБА, 2010. </w:t>
      </w:r>
    </w:p>
    <w:p w:rsidR="00192E2C" w:rsidRPr="001734D7" w:rsidRDefault="00192E2C" w:rsidP="001734D7">
      <w:pPr>
        <w:numPr>
          <w:ilvl w:val="0"/>
          <w:numId w:val="4"/>
        </w:numPr>
        <w:shd w:val="clear" w:color="auto" w:fill="FFFFFF"/>
        <w:autoSpaceDN w:val="0"/>
        <w:spacing w:after="0" w:line="240" w:lineRule="auto"/>
        <w:ind w:left="0" w:firstLine="284"/>
        <w:jc w:val="both"/>
        <w:rPr>
          <w:rFonts w:ascii="Times New Roman" w:hAnsi="Times New Roman" w:cs="Times New Roman"/>
          <w:sz w:val="20"/>
          <w:szCs w:val="20"/>
          <w:lang w:eastAsia="uk-UA"/>
        </w:rPr>
      </w:pPr>
      <w:r w:rsidRPr="001734D7">
        <w:rPr>
          <w:rFonts w:ascii="Times New Roman" w:hAnsi="Times New Roman" w:cs="Times New Roman"/>
          <w:sz w:val="28"/>
          <w:szCs w:val="28"/>
          <w:lang w:eastAsia="uk-UA"/>
        </w:rPr>
        <w:lastRenderedPageBreak/>
        <w:t xml:space="preserve">Історія української культури : навчально-методичний посібник / Н. В. Аксьонова, А. М. </w:t>
      </w:r>
      <w:proofErr w:type="spellStart"/>
      <w:r w:rsidRPr="001734D7">
        <w:rPr>
          <w:rFonts w:ascii="Times New Roman" w:hAnsi="Times New Roman" w:cs="Times New Roman"/>
          <w:sz w:val="28"/>
          <w:szCs w:val="28"/>
          <w:lang w:eastAsia="uk-UA"/>
        </w:rPr>
        <w:t>Домановський</w:t>
      </w:r>
      <w:proofErr w:type="spellEnd"/>
      <w:r w:rsidRPr="001734D7">
        <w:rPr>
          <w:rFonts w:ascii="Times New Roman" w:hAnsi="Times New Roman" w:cs="Times New Roman"/>
          <w:sz w:val="28"/>
          <w:szCs w:val="28"/>
          <w:lang w:eastAsia="uk-UA"/>
        </w:rPr>
        <w:t xml:space="preserve">, Т. О. </w:t>
      </w:r>
      <w:proofErr w:type="spellStart"/>
      <w:r w:rsidRPr="001734D7">
        <w:rPr>
          <w:rFonts w:ascii="Times New Roman" w:hAnsi="Times New Roman" w:cs="Times New Roman"/>
          <w:sz w:val="28"/>
          <w:szCs w:val="28"/>
          <w:lang w:eastAsia="uk-UA"/>
        </w:rPr>
        <w:t>Чугуй</w:t>
      </w:r>
      <w:proofErr w:type="spellEnd"/>
      <w:r w:rsidRPr="001734D7">
        <w:rPr>
          <w:rFonts w:ascii="Times New Roman" w:hAnsi="Times New Roman" w:cs="Times New Roman"/>
          <w:sz w:val="28"/>
          <w:szCs w:val="28"/>
          <w:lang w:eastAsia="uk-UA"/>
        </w:rPr>
        <w:t xml:space="preserve">. – Х. : ХНУ імені В. Н. </w:t>
      </w:r>
      <w:proofErr w:type="spellStart"/>
      <w:r w:rsidRPr="001734D7">
        <w:rPr>
          <w:rFonts w:ascii="Times New Roman" w:hAnsi="Times New Roman" w:cs="Times New Roman"/>
          <w:sz w:val="28"/>
          <w:szCs w:val="28"/>
          <w:lang w:eastAsia="uk-UA"/>
        </w:rPr>
        <w:t>Каразіна</w:t>
      </w:r>
      <w:proofErr w:type="spellEnd"/>
      <w:r w:rsidRPr="001734D7">
        <w:rPr>
          <w:rFonts w:ascii="Times New Roman" w:hAnsi="Times New Roman" w:cs="Times New Roman"/>
          <w:sz w:val="28"/>
          <w:szCs w:val="28"/>
          <w:lang w:eastAsia="uk-UA"/>
        </w:rPr>
        <w:t>, 2012. – 196 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1734D7">
        <w:rPr>
          <w:rFonts w:ascii="Times New Roman" w:hAnsi="Times New Roman" w:cs="Times New Roman"/>
          <w:sz w:val="28"/>
          <w:szCs w:val="28"/>
        </w:rPr>
        <w:t xml:space="preserve">Історія української культури / І. Крип’якевич [та ін.]; під </w:t>
      </w:r>
      <w:proofErr w:type="spellStart"/>
      <w:r w:rsidRPr="001734D7">
        <w:rPr>
          <w:rFonts w:ascii="Times New Roman" w:hAnsi="Times New Roman" w:cs="Times New Roman"/>
          <w:sz w:val="28"/>
          <w:szCs w:val="28"/>
        </w:rPr>
        <w:t>заг</w:t>
      </w:r>
      <w:proofErr w:type="spellEnd"/>
      <w:r w:rsidRPr="001734D7">
        <w:rPr>
          <w:rFonts w:ascii="Times New Roman" w:hAnsi="Times New Roman" w:cs="Times New Roman"/>
          <w:sz w:val="28"/>
          <w:szCs w:val="28"/>
        </w:rPr>
        <w:t>. ред. І. Крип’якевича. – К.: Либідь, 2002. – 656 с.; [</w:t>
      </w:r>
      <w:proofErr w:type="spellStart"/>
      <w:r w:rsidRPr="001734D7">
        <w:rPr>
          <w:rFonts w:ascii="Times New Roman" w:hAnsi="Times New Roman" w:cs="Times New Roman"/>
          <w:sz w:val="28"/>
          <w:szCs w:val="28"/>
        </w:rPr>
        <w:t>Електр</w:t>
      </w:r>
      <w:proofErr w:type="spellEnd"/>
      <w:r w:rsidRPr="001734D7">
        <w:rPr>
          <w:rFonts w:ascii="Times New Roman" w:hAnsi="Times New Roman" w:cs="Times New Roman"/>
          <w:sz w:val="28"/>
          <w:szCs w:val="28"/>
        </w:rPr>
        <w:t xml:space="preserve">. ресурс]. Режим доступу: </w:t>
      </w:r>
      <w:hyperlink r:id="rId6" w:history="1">
        <w:r w:rsidRPr="001734D7">
          <w:rPr>
            <w:rStyle w:val="af"/>
            <w:rFonts w:ascii="Times New Roman" w:hAnsi="Times New Roman" w:cs="Times New Roman"/>
            <w:color w:val="auto"/>
            <w:sz w:val="28"/>
            <w:szCs w:val="28"/>
            <w:u w:val="none"/>
          </w:rPr>
          <w:t>http://elib.nplu.org/object.html?id=124</w:t>
        </w:r>
      </w:hyperlink>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Касьянов Г. Українська  інтелігенція   1920–30–х  років:   соціальний портрет та історична доля. – К., 1992.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Касьянов Г. Незгодні: українська інтелігенція в русі опору 1960–80-х рр.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1"/>
          <w:sz w:val="28"/>
          <w:szCs w:val="28"/>
        </w:rPr>
        <w:t>Касьянов Г., Даниленко В. Сталінізм і українська інтелігенція (20</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30-і роки).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К., 1991.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w:t>
      </w:r>
      <w:r w:rsidRPr="001734D7">
        <w:rPr>
          <w:rFonts w:ascii="Times New Roman" w:hAnsi="Times New Roman" w:cs="Times New Roman"/>
          <w:spacing w:val="2"/>
          <w:sz w:val="28"/>
          <w:szCs w:val="28"/>
        </w:rPr>
        <w:t>96с.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Катренко</w:t>
      </w:r>
      <w:proofErr w:type="spellEnd"/>
      <w:r w:rsidRPr="001734D7">
        <w:rPr>
          <w:rFonts w:ascii="Times New Roman" w:hAnsi="Times New Roman" w:cs="Times New Roman"/>
          <w:sz w:val="28"/>
          <w:szCs w:val="28"/>
        </w:rPr>
        <w:t xml:space="preserve"> А. Український національний рух XIX ст. Ч.  1. Перша половина XIX ст.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Катренко</w:t>
      </w:r>
      <w:proofErr w:type="spellEnd"/>
      <w:r w:rsidRPr="001734D7">
        <w:rPr>
          <w:rFonts w:ascii="Times New Roman" w:hAnsi="Times New Roman" w:cs="Times New Roman"/>
          <w:sz w:val="28"/>
          <w:szCs w:val="28"/>
        </w:rPr>
        <w:t xml:space="preserve"> А. Український національний рух XIX ст. Ч. 2. 60–90–ті роки XIX ст.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Нариси боротьби ОУН–УПА в Україні (1946–1956 рр.).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Нариси історії організації українських націоналістів (1929-рр.). – К., 1998.</w:t>
      </w:r>
    </w:p>
    <w:p w:rsidR="00192E2C" w:rsidRPr="001734D7" w:rsidRDefault="00192E2C" w:rsidP="001734D7">
      <w:pPr>
        <w:widowControl w:val="0"/>
        <w:numPr>
          <w:ilvl w:val="0"/>
          <w:numId w:val="4"/>
        </w:numPr>
        <w:shd w:val="clear" w:color="auto" w:fill="FFFFFF"/>
        <w:tabs>
          <w:tab w:val="left" w:pos="835"/>
        </w:tabs>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Нариси історії організації українських націоналістів (1941-рр.).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Українська повстанська армія в 1944–1945 рр. – К., 1999.</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Ковалюк</w:t>
      </w:r>
      <w:proofErr w:type="spellEnd"/>
      <w:r w:rsidRPr="001734D7">
        <w:rPr>
          <w:rFonts w:ascii="Times New Roman" w:hAnsi="Times New Roman" w:cs="Times New Roman"/>
          <w:sz w:val="28"/>
          <w:szCs w:val="28"/>
        </w:rPr>
        <w:t xml:space="preserve"> В.Р. Західна Україна на початку Другої світової війни //УІЖ.–1991.–№9.–С.30–42.</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В. М. 1941-й рік. Проблема історичної пам’яті // УІЖ. – 2001. – №3. – С.69–91.</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В.С. Невідомий варіант плану «</w:t>
      </w:r>
      <w:proofErr w:type="spellStart"/>
      <w:r w:rsidRPr="001734D7">
        <w:rPr>
          <w:rFonts w:ascii="Times New Roman" w:hAnsi="Times New Roman" w:cs="Times New Roman"/>
          <w:sz w:val="28"/>
          <w:szCs w:val="28"/>
        </w:rPr>
        <w:t>Барбароса</w:t>
      </w:r>
      <w:proofErr w:type="spellEnd"/>
      <w:r w:rsidRPr="001734D7">
        <w:rPr>
          <w:rFonts w:ascii="Times New Roman" w:hAnsi="Times New Roman" w:cs="Times New Roman"/>
          <w:sz w:val="28"/>
          <w:szCs w:val="28"/>
        </w:rPr>
        <w:t>» // УІЖ. – 1996. – №3. – С.41–53.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 Україна у Другій світовій і Великій Вітчизняній війнах: 1939–1945 рр. Спроба сучасного концептуального бачення.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 Україна: 1939–1945: Маловідомі і непрочитані сторінки історії. –К., 1995.</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Коваль М.В. Друга світова війна та історична пам’ять // УІЖ. – 2000. – №3. – С.3–21; №4. – С.3–19. </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М.В. ОУН-УПА: між «третім рейхом» і сталінським тоталітаризмом // УІЖ. – 1994. – №2–3. – С.94–130.</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М.В. Український народ у Великій Вітчизняній війні (1941–1945) // УІЖ. – 1990. – №3. – С.88–95.</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Кожухало</w:t>
      </w:r>
      <w:proofErr w:type="spellEnd"/>
      <w:r w:rsidRPr="001734D7">
        <w:rPr>
          <w:rFonts w:ascii="Times New Roman" w:hAnsi="Times New Roman" w:cs="Times New Roman"/>
          <w:sz w:val="28"/>
          <w:szCs w:val="28"/>
        </w:rPr>
        <w:t xml:space="preserve"> І.П., Шаповал Ю.І. М.С.Хрущов на Україні: сторінки історії // Про минуле заради майбутнього. – К., 1989. – С.356–370.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Козацькі Січі. Нариси з історії українського козацтва (Х</w:t>
      </w:r>
      <w:r w:rsidR="00E3223F">
        <w:rPr>
          <w:rFonts w:ascii="Times New Roman" w:hAnsi="Times New Roman" w:cs="Times New Roman"/>
          <w:sz w:val="28"/>
          <w:szCs w:val="28"/>
          <w:lang w:val="en-US"/>
        </w:rPr>
        <w:t>V</w:t>
      </w:r>
      <w:r w:rsidRPr="001734D7">
        <w:rPr>
          <w:rFonts w:ascii="Times New Roman" w:hAnsi="Times New Roman" w:cs="Times New Roman"/>
          <w:sz w:val="28"/>
          <w:szCs w:val="28"/>
        </w:rPr>
        <w:t>І</w:t>
      </w:r>
      <w:r w:rsidR="00E3223F" w:rsidRPr="003C4B04">
        <w:rPr>
          <w:rFonts w:ascii="Times New Roman" w:hAnsi="Times New Roman" w:cs="Times New Roman"/>
          <w:caps/>
          <w:sz w:val="28"/>
        </w:rPr>
        <w:t>–</w:t>
      </w:r>
      <w:r w:rsidRPr="001734D7">
        <w:rPr>
          <w:rFonts w:ascii="Times New Roman" w:hAnsi="Times New Roman" w:cs="Times New Roman"/>
          <w:sz w:val="28"/>
          <w:szCs w:val="28"/>
        </w:rPr>
        <w:t>ХІХ ст.). – Київ, Запоріжжя,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Колективізація і голод на Україні: 1929</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1933. Збірник документів і матеріалів.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К., 1993.</w:t>
      </w:r>
      <w:r w:rsidR="00E3223F">
        <w:rPr>
          <w:rFonts w:ascii="Times New Roman" w:hAnsi="Times New Roman" w:cs="Times New Roman"/>
          <w:spacing w:val="-4"/>
          <w:sz w:val="28"/>
          <w:szCs w:val="28"/>
        </w:rPr>
        <w:t xml:space="preserve">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739</w:t>
      </w:r>
      <w:r w:rsidRPr="001734D7">
        <w:rPr>
          <w:rFonts w:ascii="Times New Roman" w:hAnsi="Times New Roman" w:cs="Times New Roman"/>
          <w:spacing w:val="-4"/>
          <w:sz w:val="28"/>
          <w:szCs w:val="28"/>
          <w:lang w:val="en-US"/>
        </w:rPr>
        <w:t> </w:t>
      </w:r>
      <w:r w:rsidRPr="001734D7">
        <w:rPr>
          <w:rFonts w:ascii="Times New Roman" w:hAnsi="Times New Roman" w:cs="Times New Roman"/>
          <w:spacing w:val="-4"/>
          <w:sz w:val="28"/>
          <w:szCs w:val="28"/>
        </w:rPr>
        <w:t>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lastRenderedPageBreak/>
        <w:t xml:space="preserve">Колесник В., </w:t>
      </w:r>
      <w:proofErr w:type="spellStart"/>
      <w:r w:rsidRPr="001734D7">
        <w:rPr>
          <w:rFonts w:ascii="Times New Roman" w:hAnsi="Times New Roman" w:cs="Times New Roman"/>
          <w:sz w:val="28"/>
          <w:szCs w:val="28"/>
        </w:rPr>
        <w:t>Рафальський</w:t>
      </w:r>
      <w:proofErr w:type="spellEnd"/>
      <w:r w:rsidRPr="001734D7">
        <w:rPr>
          <w:rFonts w:ascii="Times New Roman" w:hAnsi="Times New Roman" w:cs="Times New Roman"/>
          <w:sz w:val="28"/>
          <w:szCs w:val="28"/>
        </w:rPr>
        <w:t xml:space="preserve"> О. Український рух в Австро–Угорщині (кінець XIX – початок XX ст.). – К.,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Колесник В., </w:t>
      </w:r>
      <w:proofErr w:type="spellStart"/>
      <w:r w:rsidRPr="001734D7">
        <w:rPr>
          <w:rFonts w:ascii="Times New Roman" w:hAnsi="Times New Roman" w:cs="Times New Roman"/>
          <w:sz w:val="28"/>
          <w:szCs w:val="28"/>
        </w:rPr>
        <w:t>Рафальський</w:t>
      </w:r>
      <w:proofErr w:type="spellEnd"/>
      <w:r w:rsidRPr="001734D7">
        <w:rPr>
          <w:rFonts w:ascii="Times New Roman" w:hAnsi="Times New Roman" w:cs="Times New Roman"/>
          <w:sz w:val="28"/>
          <w:szCs w:val="28"/>
        </w:rPr>
        <w:t xml:space="preserve"> О., Тимошенко О. Шляхом національного відродження: Національне питання в програмах діяльності українських партій Наддніпрянщини 1900</w:t>
      </w:r>
      <w:r w:rsidR="001734D7" w:rsidRPr="003C4B04">
        <w:rPr>
          <w:rFonts w:ascii="Times New Roman" w:hAnsi="Times New Roman" w:cs="Times New Roman"/>
          <w:caps/>
          <w:sz w:val="28"/>
        </w:rPr>
        <w:t>–</w:t>
      </w:r>
      <w:r w:rsidRPr="001734D7">
        <w:rPr>
          <w:rFonts w:ascii="Times New Roman" w:hAnsi="Times New Roman" w:cs="Times New Roman"/>
          <w:sz w:val="28"/>
          <w:szCs w:val="28"/>
        </w:rPr>
        <w:t>1907 рр. – К., 1998.</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Конституція України. – К.,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Косик</w:t>
      </w:r>
      <w:proofErr w:type="spellEnd"/>
      <w:r w:rsidRPr="001734D7">
        <w:rPr>
          <w:rFonts w:ascii="Times New Roman" w:hAnsi="Times New Roman" w:cs="Times New Roman"/>
          <w:sz w:val="28"/>
          <w:szCs w:val="28"/>
        </w:rPr>
        <w:t xml:space="preserve"> В. Україна і Німеччина в другій світовій війні: – Париж, Нью–Йорк, Львів,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Котляр М. Галицько-Волинська Русь. – К.,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Котляр М. Данило Галицький. – К., 2001.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Котляр М. Історія України в особах: Давньоруська держава.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6"/>
          <w:sz w:val="28"/>
          <w:szCs w:val="28"/>
        </w:rPr>
        <w:t xml:space="preserve">Котляр М., </w:t>
      </w:r>
      <w:proofErr w:type="spellStart"/>
      <w:r w:rsidRPr="001734D7">
        <w:rPr>
          <w:rFonts w:ascii="Times New Roman" w:hAnsi="Times New Roman" w:cs="Times New Roman"/>
          <w:spacing w:val="6"/>
          <w:sz w:val="28"/>
          <w:szCs w:val="28"/>
        </w:rPr>
        <w:t>Кульчицький</w:t>
      </w:r>
      <w:proofErr w:type="spellEnd"/>
      <w:r w:rsidRPr="001734D7">
        <w:rPr>
          <w:rFonts w:ascii="Times New Roman" w:hAnsi="Times New Roman" w:cs="Times New Roman"/>
          <w:spacing w:val="6"/>
          <w:sz w:val="28"/>
          <w:szCs w:val="28"/>
        </w:rPr>
        <w:t xml:space="preserve"> С. Шляхами віків: довідник з історії України.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К., 1993.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С. 185</w:t>
      </w:r>
      <w:r w:rsidR="00E3223F" w:rsidRPr="003C4B04">
        <w:rPr>
          <w:rFonts w:ascii="Times New Roman" w:hAnsi="Times New Roman" w:cs="Times New Roman"/>
          <w:caps/>
          <w:sz w:val="28"/>
        </w:rPr>
        <w:t>–</w:t>
      </w:r>
      <w:r w:rsidRPr="001734D7">
        <w:rPr>
          <w:rFonts w:ascii="Times New Roman" w:hAnsi="Times New Roman" w:cs="Times New Roman"/>
          <w:spacing w:val="-5"/>
          <w:sz w:val="28"/>
          <w:szCs w:val="28"/>
        </w:rPr>
        <w:t>197, 204, 208, 217</w:t>
      </w:r>
      <w:r w:rsidR="00E3223F" w:rsidRPr="003C4B04">
        <w:rPr>
          <w:rFonts w:ascii="Times New Roman" w:hAnsi="Times New Roman" w:cs="Times New Roman"/>
          <w:caps/>
          <w:sz w:val="28"/>
        </w:rPr>
        <w:t>–</w:t>
      </w:r>
      <w:r w:rsidRPr="001734D7">
        <w:rPr>
          <w:rFonts w:ascii="Times New Roman" w:hAnsi="Times New Roman" w:cs="Times New Roman"/>
          <w:spacing w:val="-5"/>
          <w:sz w:val="28"/>
          <w:szCs w:val="28"/>
        </w:rPr>
        <w:t>225.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Комунізм в Україні: перше десятиріччя (1919-1928рр.). – К., 1996.</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Голод 1932 р. у затінку голодомору 33 // УІЖ. – 2006. - №6. – С. 77-98.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Голод 1932</w:t>
      </w:r>
      <w:r w:rsidR="001734D7" w:rsidRPr="003C4B04">
        <w:rPr>
          <w:rFonts w:ascii="Times New Roman" w:hAnsi="Times New Roman" w:cs="Times New Roman"/>
          <w:caps/>
          <w:sz w:val="28"/>
        </w:rPr>
        <w:t>–</w:t>
      </w:r>
      <w:r w:rsidRPr="001734D7">
        <w:rPr>
          <w:rFonts w:ascii="Times New Roman" w:hAnsi="Times New Roman" w:cs="Times New Roman"/>
          <w:sz w:val="28"/>
          <w:szCs w:val="28"/>
        </w:rPr>
        <w:t>1933 рр. в Україні як геноцид. – К., 2005.</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Закономірності еволюції радянської влади // УІЖ. – 2007.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№6. – С. 181</w:t>
      </w:r>
      <w:r w:rsidR="00E3223F" w:rsidRPr="003C4B04">
        <w:rPr>
          <w:rFonts w:ascii="Times New Roman" w:hAnsi="Times New Roman" w:cs="Times New Roman"/>
          <w:caps/>
          <w:sz w:val="28"/>
        </w:rPr>
        <w:t>–</w:t>
      </w:r>
      <w:r w:rsidRPr="001734D7">
        <w:rPr>
          <w:rFonts w:ascii="Times New Roman" w:hAnsi="Times New Roman" w:cs="Times New Roman"/>
          <w:sz w:val="28"/>
          <w:szCs w:val="28"/>
        </w:rPr>
        <w:t>218.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pacing w:val="-2"/>
          <w:sz w:val="28"/>
          <w:szCs w:val="28"/>
        </w:rPr>
      </w:pPr>
      <w:proofErr w:type="spellStart"/>
      <w:r w:rsidRPr="001734D7">
        <w:rPr>
          <w:rFonts w:ascii="Times New Roman" w:hAnsi="Times New Roman" w:cs="Times New Roman"/>
          <w:spacing w:val="-2"/>
          <w:sz w:val="28"/>
          <w:szCs w:val="28"/>
        </w:rPr>
        <w:t>Кульчицький</w:t>
      </w:r>
      <w:proofErr w:type="spellEnd"/>
      <w:r w:rsidRPr="001734D7">
        <w:rPr>
          <w:rFonts w:ascii="Times New Roman" w:hAnsi="Times New Roman" w:cs="Times New Roman"/>
          <w:spacing w:val="-2"/>
          <w:sz w:val="28"/>
          <w:szCs w:val="28"/>
        </w:rPr>
        <w:t xml:space="preserve"> С. Між двома війнами (1921</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1941) // УІЖ.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1991.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№9.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С. 3</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9.</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Опір селянства суцільній колективізації // УІЖ. – 2004.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 – С. 31</w:t>
      </w:r>
      <w:r w:rsidR="00E3223F" w:rsidRPr="003C4B04">
        <w:rPr>
          <w:rFonts w:ascii="Times New Roman" w:hAnsi="Times New Roman" w:cs="Times New Roman"/>
          <w:caps/>
          <w:sz w:val="28"/>
        </w:rPr>
        <w:t>–</w:t>
      </w:r>
      <w:r w:rsidRPr="001734D7">
        <w:rPr>
          <w:rFonts w:ascii="Times New Roman" w:hAnsi="Times New Roman" w:cs="Times New Roman"/>
          <w:sz w:val="28"/>
          <w:szCs w:val="28"/>
        </w:rPr>
        <w:t>50.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Помаранчева революція. – К., 2005.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Україна і Росія: переваги і небезпеки «особливих відносин». Роздуми історика. – К., 2004.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Україна між двома війнами (1921</w:t>
      </w:r>
      <w:r w:rsidR="00E3223F" w:rsidRPr="003C4B04">
        <w:rPr>
          <w:rFonts w:ascii="Times New Roman" w:hAnsi="Times New Roman" w:cs="Times New Roman"/>
          <w:caps/>
          <w:sz w:val="28"/>
        </w:rPr>
        <w:t>–</w:t>
      </w:r>
      <w:r w:rsidRPr="001734D7">
        <w:rPr>
          <w:rFonts w:ascii="Times New Roman" w:hAnsi="Times New Roman" w:cs="Times New Roman"/>
          <w:sz w:val="28"/>
          <w:szCs w:val="28"/>
        </w:rPr>
        <w:t>1939 рр.).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3"/>
          <w:sz w:val="28"/>
          <w:szCs w:val="28"/>
        </w:rPr>
        <w:t>Кульчицький</w:t>
      </w:r>
      <w:proofErr w:type="spellEnd"/>
      <w:r w:rsidRPr="001734D7">
        <w:rPr>
          <w:rFonts w:ascii="Times New Roman" w:hAnsi="Times New Roman" w:cs="Times New Roman"/>
          <w:spacing w:val="-3"/>
          <w:sz w:val="28"/>
          <w:szCs w:val="28"/>
        </w:rPr>
        <w:t xml:space="preserve"> С., </w:t>
      </w:r>
      <w:proofErr w:type="spellStart"/>
      <w:r w:rsidRPr="001734D7">
        <w:rPr>
          <w:rFonts w:ascii="Times New Roman" w:hAnsi="Times New Roman" w:cs="Times New Roman"/>
          <w:spacing w:val="-3"/>
          <w:sz w:val="28"/>
          <w:szCs w:val="28"/>
        </w:rPr>
        <w:t>Максудов</w:t>
      </w:r>
      <w:proofErr w:type="spellEnd"/>
      <w:r w:rsidRPr="001734D7">
        <w:rPr>
          <w:rFonts w:ascii="Times New Roman" w:hAnsi="Times New Roman" w:cs="Times New Roman"/>
          <w:spacing w:val="-3"/>
          <w:sz w:val="28"/>
          <w:szCs w:val="28"/>
        </w:rPr>
        <w:t xml:space="preserve"> С. Втрати населення України від голоду 1933 р.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1991.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w:t>
      </w:r>
      <w:r w:rsidRPr="001734D7">
        <w:rPr>
          <w:rFonts w:ascii="Times New Roman" w:hAnsi="Times New Roman" w:cs="Times New Roman"/>
          <w:spacing w:val="-2"/>
          <w:sz w:val="28"/>
          <w:szCs w:val="28"/>
        </w:rPr>
        <w:t>С. 3-10.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Кучма Л. Європейський вибір.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Лановик</w:t>
      </w:r>
      <w:proofErr w:type="spellEnd"/>
      <w:r w:rsidRPr="001734D7">
        <w:rPr>
          <w:rFonts w:ascii="Times New Roman" w:hAnsi="Times New Roman" w:cs="Times New Roman"/>
          <w:sz w:val="28"/>
          <w:szCs w:val="28"/>
        </w:rPr>
        <w:t xml:space="preserve"> Б., Лазарович М. Історія України.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2001.</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Липинський</w:t>
      </w:r>
      <w:proofErr w:type="spellEnd"/>
      <w:r w:rsidRPr="001734D7">
        <w:rPr>
          <w:rFonts w:ascii="Times New Roman" w:hAnsi="Times New Roman" w:cs="Times New Roman"/>
          <w:sz w:val="28"/>
          <w:szCs w:val="28"/>
        </w:rPr>
        <w:t xml:space="preserve"> В. Концепція та модель освіти в УРСР у 20-ті рр. //УІЖ.–1999.</w:t>
      </w:r>
      <w:r w:rsidR="00E3223F" w:rsidRPr="00E3223F">
        <w:rPr>
          <w:rFonts w:ascii="Times New Roman" w:hAnsi="Times New Roman" w:cs="Times New Roman"/>
          <w:caps/>
          <w:sz w:val="28"/>
        </w:rPr>
        <w:t xml:space="preserve"> </w:t>
      </w:r>
      <w:r w:rsidR="00E3223F" w:rsidRPr="003C4B04">
        <w:rPr>
          <w:rFonts w:ascii="Times New Roman" w:hAnsi="Times New Roman" w:cs="Times New Roman"/>
          <w:caps/>
          <w:sz w:val="28"/>
        </w:rPr>
        <w:t>–</w:t>
      </w:r>
      <w:r w:rsidR="00E3223F">
        <w:rPr>
          <w:rFonts w:ascii="Times New Roman" w:hAnsi="Times New Roman" w:cs="Times New Roman"/>
          <w:caps/>
          <w:sz w:val="28"/>
        </w:rPr>
        <w:t xml:space="preserve"> </w:t>
      </w:r>
      <w:r w:rsidRPr="001734D7">
        <w:rPr>
          <w:rFonts w:ascii="Times New Roman" w:hAnsi="Times New Roman" w:cs="Times New Roman"/>
          <w:sz w:val="28"/>
          <w:szCs w:val="28"/>
        </w:rPr>
        <w:t>№5. – С.  3</w:t>
      </w:r>
      <w:r w:rsidR="00E3223F" w:rsidRPr="003C4B04">
        <w:rPr>
          <w:rFonts w:ascii="Times New Roman" w:hAnsi="Times New Roman" w:cs="Times New Roman"/>
          <w:caps/>
          <w:sz w:val="28"/>
        </w:rPr>
        <w:t>–</w:t>
      </w:r>
      <w:r w:rsidRPr="001734D7">
        <w:rPr>
          <w:rFonts w:ascii="Times New Roman" w:hAnsi="Times New Roman" w:cs="Times New Roman"/>
          <w:sz w:val="28"/>
          <w:szCs w:val="28"/>
        </w:rPr>
        <w:t>15.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 xml:space="preserve">Лисенко О. Релігійне питання у теорії та практиці українського націоналізму в першій половині </w:t>
      </w:r>
      <w:r w:rsidRPr="001734D7">
        <w:rPr>
          <w:rFonts w:ascii="Times New Roman" w:hAnsi="Times New Roman" w:cs="Times New Roman"/>
          <w:spacing w:val="-3"/>
          <w:sz w:val="28"/>
          <w:szCs w:val="28"/>
        </w:rPr>
        <w:t xml:space="preserve">XX ст.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2000.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№6.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С. 29</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50.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Литвин В. </w:t>
      </w:r>
      <w:proofErr w:type="spellStart"/>
      <w:r w:rsidRPr="001734D7">
        <w:rPr>
          <w:rFonts w:ascii="Times New Roman" w:hAnsi="Times New Roman" w:cs="Times New Roman"/>
          <w:sz w:val="28"/>
          <w:szCs w:val="28"/>
        </w:rPr>
        <w:t>Украина</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политика</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политики</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власть</w:t>
      </w:r>
      <w:proofErr w:type="spellEnd"/>
      <w:r w:rsidRPr="001734D7">
        <w:rPr>
          <w:rFonts w:ascii="Times New Roman" w:hAnsi="Times New Roman" w:cs="Times New Roman"/>
          <w:sz w:val="28"/>
          <w:szCs w:val="28"/>
        </w:rPr>
        <w:t xml:space="preserve">: На </w:t>
      </w:r>
      <w:proofErr w:type="spellStart"/>
      <w:r w:rsidRPr="001734D7">
        <w:rPr>
          <w:rFonts w:ascii="Times New Roman" w:hAnsi="Times New Roman" w:cs="Times New Roman"/>
          <w:sz w:val="28"/>
          <w:szCs w:val="28"/>
        </w:rPr>
        <w:t>фоне</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политического</w:t>
      </w:r>
      <w:proofErr w:type="spellEnd"/>
      <w:r w:rsidRPr="001734D7">
        <w:rPr>
          <w:rFonts w:ascii="Times New Roman" w:hAnsi="Times New Roman" w:cs="Times New Roman"/>
          <w:sz w:val="28"/>
          <w:szCs w:val="28"/>
        </w:rPr>
        <w:t xml:space="preserve"> портрета Л. Кравчука.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 Політична арена України. Дійові особи та виконавці.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 Українсько–польська війна 1918–1919 рр. – Львів, 1998.</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Литвин В., </w:t>
      </w:r>
      <w:proofErr w:type="spellStart"/>
      <w:r w:rsidRPr="001734D7">
        <w:rPr>
          <w:rFonts w:ascii="Times New Roman" w:hAnsi="Times New Roman" w:cs="Times New Roman"/>
          <w:sz w:val="28"/>
          <w:szCs w:val="28"/>
        </w:rPr>
        <w:t>Мордвінцев</w:t>
      </w:r>
      <w:proofErr w:type="spellEnd"/>
      <w:r w:rsidRPr="001734D7">
        <w:rPr>
          <w:rFonts w:ascii="Times New Roman" w:hAnsi="Times New Roman" w:cs="Times New Roman"/>
          <w:sz w:val="28"/>
          <w:szCs w:val="28"/>
        </w:rPr>
        <w:t xml:space="preserve"> В., </w:t>
      </w:r>
      <w:proofErr w:type="spellStart"/>
      <w:r w:rsidRPr="001734D7">
        <w:rPr>
          <w:rFonts w:ascii="Times New Roman" w:hAnsi="Times New Roman" w:cs="Times New Roman"/>
          <w:sz w:val="28"/>
          <w:szCs w:val="28"/>
        </w:rPr>
        <w:t>Слюсаренко</w:t>
      </w:r>
      <w:proofErr w:type="spellEnd"/>
      <w:r w:rsidRPr="001734D7">
        <w:rPr>
          <w:rFonts w:ascii="Times New Roman" w:hAnsi="Times New Roman" w:cs="Times New Roman"/>
          <w:sz w:val="28"/>
          <w:szCs w:val="28"/>
        </w:rPr>
        <w:t xml:space="preserve"> А. Історія України: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 Науменко К. Історія ЗУНР. – Львів, 1995.</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Литвин В.М. Історія України (у 4-х томах). – К.: Видавничий дім </w:t>
      </w:r>
      <w:r w:rsidRPr="001734D7">
        <w:rPr>
          <w:rFonts w:ascii="Times New Roman" w:hAnsi="Times New Roman" w:cs="Times New Roman"/>
          <w:sz w:val="28"/>
          <w:szCs w:val="28"/>
        </w:rPr>
        <w:lastRenderedPageBreak/>
        <w:t>«Альтернативи», 2003</w:t>
      </w:r>
      <w:r w:rsidR="00E3223F" w:rsidRPr="003C4B04">
        <w:rPr>
          <w:rFonts w:ascii="Times New Roman" w:hAnsi="Times New Roman" w:cs="Times New Roman"/>
          <w:caps/>
          <w:sz w:val="28"/>
        </w:rPr>
        <w:t>–</w:t>
      </w:r>
      <w:r w:rsidRPr="001734D7">
        <w:rPr>
          <w:rFonts w:ascii="Times New Roman" w:hAnsi="Times New Roman" w:cs="Times New Roman"/>
          <w:sz w:val="28"/>
          <w:szCs w:val="28"/>
        </w:rPr>
        <w:t>2005 рр.</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4"/>
          <w:sz w:val="28"/>
          <w:szCs w:val="28"/>
        </w:rPr>
        <w:t>Марочко</w:t>
      </w:r>
      <w:proofErr w:type="spellEnd"/>
      <w:r w:rsidRPr="001734D7">
        <w:rPr>
          <w:rFonts w:ascii="Times New Roman" w:hAnsi="Times New Roman" w:cs="Times New Roman"/>
          <w:spacing w:val="-4"/>
          <w:sz w:val="28"/>
          <w:szCs w:val="28"/>
        </w:rPr>
        <w:t xml:space="preserve"> В. Про діяльність Міжнародної комісії для розслідування голоду в Україні 1932—1933 </w:t>
      </w:r>
      <w:r w:rsidRPr="001734D7">
        <w:rPr>
          <w:rFonts w:ascii="Times New Roman" w:hAnsi="Times New Roman" w:cs="Times New Roman"/>
          <w:spacing w:val="1"/>
          <w:sz w:val="28"/>
          <w:szCs w:val="28"/>
        </w:rPr>
        <w:t xml:space="preserve">рр. // УІЖ.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1993.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№10.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С. 47</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53.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Масненко</w:t>
      </w:r>
      <w:proofErr w:type="spellEnd"/>
      <w:r w:rsidRPr="001734D7">
        <w:rPr>
          <w:rFonts w:ascii="Times New Roman" w:hAnsi="Times New Roman" w:cs="Times New Roman"/>
          <w:sz w:val="28"/>
          <w:szCs w:val="28"/>
        </w:rPr>
        <w:t xml:space="preserve"> В. Історична пам’ять як основа формування національної свідомості. // УІЖ. – 2002. – №5. – С. 49-62.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Мельник Л. Гетьман Богдан Хмельницький у вітчизняній історіографії: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Мельник Л. Гетьманщина першої чверті XVIII століття: </w:t>
      </w:r>
      <w:proofErr w:type="spellStart"/>
      <w:r w:rsidRPr="001734D7">
        <w:rPr>
          <w:rFonts w:ascii="Times New Roman" w:hAnsi="Times New Roman" w:cs="Times New Roman"/>
          <w:sz w:val="28"/>
          <w:szCs w:val="28"/>
        </w:rPr>
        <w:t>Навч.посібник</w:t>
      </w:r>
      <w:proofErr w:type="spellEnd"/>
      <w:r w:rsidRPr="001734D7">
        <w:rPr>
          <w:rFonts w:ascii="Times New Roman" w:hAnsi="Times New Roman" w:cs="Times New Roman"/>
          <w:sz w:val="28"/>
          <w:szCs w:val="28"/>
        </w:rPr>
        <w:t>.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Мельник Л. Боротьба за українську державність (XVII ст.).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1"/>
          <w:sz w:val="28"/>
          <w:szCs w:val="28"/>
        </w:rPr>
        <w:t>Нікольський</w:t>
      </w:r>
      <w:proofErr w:type="spellEnd"/>
      <w:r w:rsidRPr="001734D7">
        <w:rPr>
          <w:rFonts w:ascii="Times New Roman" w:hAnsi="Times New Roman" w:cs="Times New Roman"/>
          <w:spacing w:val="-1"/>
          <w:sz w:val="28"/>
          <w:szCs w:val="28"/>
        </w:rPr>
        <w:t xml:space="preserve"> В. Національні аспекти політичних репресій 1937 р. в Україні // УІЖ. </w:t>
      </w:r>
      <w:r w:rsidR="00E3223F" w:rsidRPr="003C4B04">
        <w:rPr>
          <w:rFonts w:ascii="Times New Roman" w:hAnsi="Times New Roman" w:cs="Times New Roman"/>
          <w:caps/>
          <w:sz w:val="28"/>
        </w:rPr>
        <w:t>–</w:t>
      </w:r>
      <w:r w:rsidR="00E3223F">
        <w:rPr>
          <w:rFonts w:ascii="Times New Roman" w:hAnsi="Times New Roman" w:cs="Times New Roman"/>
          <w:caps/>
          <w:sz w:val="28"/>
        </w:rPr>
        <w:t xml:space="preserve"> </w:t>
      </w:r>
      <w:r w:rsidRPr="001734D7">
        <w:rPr>
          <w:rFonts w:ascii="Times New Roman" w:hAnsi="Times New Roman" w:cs="Times New Roman"/>
          <w:spacing w:val="-1"/>
          <w:sz w:val="28"/>
          <w:szCs w:val="28"/>
        </w:rPr>
        <w:t xml:space="preserve">2001.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w:t>
      </w:r>
      <w:r w:rsidRPr="001734D7">
        <w:rPr>
          <w:rFonts w:ascii="Times New Roman" w:hAnsi="Times New Roman" w:cs="Times New Roman"/>
          <w:spacing w:val="7"/>
          <w:sz w:val="28"/>
          <w:szCs w:val="28"/>
        </w:rPr>
        <w:t>№2.</w:t>
      </w:r>
      <w:r w:rsidR="00E3223F">
        <w:rPr>
          <w:rFonts w:ascii="Times New Roman" w:hAnsi="Times New Roman" w:cs="Times New Roman"/>
          <w:spacing w:val="7"/>
          <w:sz w:val="28"/>
          <w:szCs w:val="28"/>
        </w:rPr>
        <w:t xml:space="preserve"> </w:t>
      </w:r>
      <w:r w:rsidR="00E3223F" w:rsidRPr="003C4B04">
        <w:rPr>
          <w:rFonts w:ascii="Times New Roman" w:hAnsi="Times New Roman" w:cs="Times New Roman"/>
          <w:caps/>
          <w:sz w:val="28"/>
        </w:rPr>
        <w:t>–</w:t>
      </w:r>
      <w:r w:rsidRPr="001734D7">
        <w:rPr>
          <w:rFonts w:ascii="Times New Roman" w:hAnsi="Times New Roman" w:cs="Times New Roman"/>
          <w:spacing w:val="7"/>
          <w:sz w:val="28"/>
          <w:szCs w:val="28"/>
        </w:rPr>
        <w:t xml:space="preserve"> С. 74</w:t>
      </w:r>
      <w:r w:rsidR="00E3223F" w:rsidRPr="003C4B04">
        <w:rPr>
          <w:rFonts w:ascii="Times New Roman" w:hAnsi="Times New Roman" w:cs="Times New Roman"/>
          <w:caps/>
          <w:sz w:val="28"/>
        </w:rPr>
        <w:t>–</w:t>
      </w:r>
      <w:r w:rsidRPr="001734D7">
        <w:rPr>
          <w:rFonts w:ascii="Times New Roman" w:hAnsi="Times New Roman" w:cs="Times New Roman"/>
          <w:spacing w:val="7"/>
          <w:sz w:val="28"/>
          <w:szCs w:val="28"/>
        </w:rPr>
        <w:t>89.</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Новітня історія України (1900–2000): Підручник / А. </w:t>
      </w:r>
      <w:proofErr w:type="spellStart"/>
      <w:r w:rsidRPr="001734D7">
        <w:rPr>
          <w:rFonts w:ascii="Times New Roman" w:hAnsi="Times New Roman" w:cs="Times New Roman"/>
          <w:sz w:val="28"/>
          <w:szCs w:val="28"/>
        </w:rPr>
        <w:t>Слюсаренко</w:t>
      </w:r>
      <w:proofErr w:type="spellEnd"/>
      <w:r w:rsidRPr="001734D7">
        <w:rPr>
          <w:rFonts w:ascii="Times New Roman" w:hAnsi="Times New Roman" w:cs="Times New Roman"/>
          <w:sz w:val="28"/>
          <w:szCs w:val="28"/>
        </w:rPr>
        <w:t xml:space="preserve">, В. Гусєв, В. Литвин та ін.. 2–ге вид., </w:t>
      </w:r>
      <w:proofErr w:type="spellStart"/>
      <w:r w:rsidRPr="001734D7">
        <w:rPr>
          <w:rFonts w:ascii="Times New Roman" w:hAnsi="Times New Roman" w:cs="Times New Roman"/>
          <w:sz w:val="28"/>
          <w:szCs w:val="28"/>
        </w:rPr>
        <w:t>переробл</w:t>
      </w:r>
      <w:proofErr w:type="spellEnd"/>
      <w:r w:rsidRPr="001734D7">
        <w:rPr>
          <w:rFonts w:ascii="Times New Roman" w:hAnsi="Times New Roman" w:cs="Times New Roman"/>
          <w:sz w:val="28"/>
          <w:szCs w:val="28"/>
        </w:rPr>
        <w:t xml:space="preserve">. і </w:t>
      </w:r>
      <w:proofErr w:type="spellStart"/>
      <w:r w:rsidRPr="001734D7">
        <w:rPr>
          <w:rFonts w:ascii="Times New Roman" w:hAnsi="Times New Roman" w:cs="Times New Roman"/>
          <w:sz w:val="28"/>
          <w:szCs w:val="28"/>
        </w:rPr>
        <w:t>доповн</w:t>
      </w:r>
      <w:proofErr w:type="spellEnd"/>
      <w:r w:rsidRPr="001734D7">
        <w:rPr>
          <w:rFonts w:ascii="Times New Roman" w:hAnsi="Times New Roman" w:cs="Times New Roman"/>
          <w:sz w:val="28"/>
          <w:szCs w:val="28"/>
        </w:rPr>
        <w:t>.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Новітня історія України (1900</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2000): Підручник / А.. </w:t>
      </w:r>
      <w:proofErr w:type="spellStart"/>
      <w:r w:rsidRPr="001734D7">
        <w:rPr>
          <w:rFonts w:ascii="Times New Roman" w:hAnsi="Times New Roman" w:cs="Times New Roman"/>
          <w:spacing w:val="-4"/>
          <w:sz w:val="28"/>
          <w:szCs w:val="28"/>
        </w:rPr>
        <w:t>Слюсаренко</w:t>
      </w:r>
      <w:proofErr w:type="spellEnd"/>
      <w:r w:rsidRPr="001734D7">
        <w:rPr>
          <w:rFonts w:ascii="Times New Roman" w:hAnsi="Times New Roman" w:cs="Times New Roman"/>
          <w:spacing w:val="-4"/>
          <w:sz w:val="28"/>
          <w:szCs w:val="28"/>
        </w:rPr>
        <w:t xml:space="preserve">, В. Гусєв, В. Дрожжин та </w:t>
      </w:r>
      <w:r w:rsidRPr="001734D7">
        <w:rPr>
          <w:rFonts w:ascii="Times New Roman" w:hAnsi="Times New Roman" w:cs="Times New Roman"/>
          <w:spacing w:val="11"/>
          <w:sz w:val="28"/>
          <w:szCs w:val="28"/>
        </w:rPr>
        <w:t>ін.-К., 2000.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2"/>
          <w:sz w:val="28"/>
          <w:szCs w:val="28"/>
        </w:rPr>
        <w:t xml:space="preserve">Олійник М. Політика державних і партійних органів України щодо приватних підприємств у </w:t>
      </w:r>
      <w:r w:rsidRPr="001734D7">
        <w:rPr>
          <w:rFonts w:ascii="Times New Roman" w:hAnsi="Times New Roman" w:cs="Times New Roman"/>
          <w:spacing w:val="-4"/>
          <w:sz w:val="28"/>
          <w:szCs w:val="28"/>
        </w:rPr>
        <w:t>період непу // УІЖ. - 2001. - №1. – С. 16-29.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Павко А. Історія України (1900 – лютий 1917р.).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Павко А. Повчальний досвід вітчизняної історії: Політичні партії і організації у громадському житті України модерної доби. – К., 2002.</w:t>
      </w:r>
    </w:p>
    <w:p w:rsidR="00192E2C" w:rsidRPr="001734D7" w:rsidRDefault="00192E2C" w:rsidP="001734D7">
      <w:pPr>
        <w:numPr>
          <w:ilvl w:val="0"/>
          <w:numId w:val="4"/>
        </w:numPr>
        <w:spacing w:after="0" w:line="240" w:lineRule="auto"/>
        <w:ind w:left="0" w:firstLine="284"/>
        <w:rPr>
          <w:rFonts w:ascii="Times New Roman" w:hAnsi="Times New Roman" w:cs="Times New Roman"/>
          <w:sz w:val="28"/>
          <w:szCs w:val="28"/>
        </w:rPr>
      </w:pPr>
      <w:r w:rsidRPr="001734D7">
        <w:rPr>
          <w:rFonts w:ascii="Times New Roman" w:hAnsi="Times New Roman" w:cs="Times New Roman"/>
          <w:sz w:val="28"/>
          <w:szCs w:val="28"/>
          <w:shd w:val="clear" w:color="auto" w:fill="FFFFFF"/>
        </w:rPr>
        <w:t xml:space="preserve">Пальм Н. Д. Історія української культури : навчальний посібник / Н. Д. Пальм, Т. Є. </w:t>
      </w:r>
      <w:proofErr w:type="spellStart"/>
      <w:r w:rsidRPr="001734D7">
        <w:rPr>
          <w:rFonts w:ascii="Times New Roman" w:hAnsi="Times New Roman" w:cs="Times New Roman"/>
          <w:sz w:val="28"/>
          <w:szCs w:val="28"/>
          <w:shd w:val="clear" w:color="auto" w:fill="FFFFFF"/>
        </w:rPr>
        <w:t>Гетало</w:t>
      </w:r>
      <w:proofErr w:type="spellEnd"/>
      <w:r w:rsidRPr="001734D7">
        <w:rPr>
          <w:rFonts w:ascii="Times New Roman" w:hAnsi="Times New Roman" w:cs="Times New Roman"/>
          <w:sz w:val="28"/>
          <w:szCs w:val="28"/>
          <w:shd w:val="clear" w:color="auto" w:fill="FFFFFF"/>
        </w:rPr>
        <w:t xml:space="preserve">. – Х. : Вид. ХНЕУ, 2013. – 296 с. </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Панченко П.П. Деформації в розвитку українського села у 80-х – на початку 90-х років // УІЖ. – 1992. – №1. – С.18–29.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Полонська–Василенко Н. Історія України: У 2–х тт. – К., 1992.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Проблема ОУН–УПА. Попередня історична довідка / С. </w:t>
      </w: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відп</w:t>
      </w:r>
      <w:proofErr w:type="spellEnd"/>
      <w:r w:rsidRPr="001734D7">
        <w:rPr>
          <w:rFonts w:ascii="Times New Roman" w:hAnsi="Times New Roman" w:cs="Times New Roman"/>
          <w:sz w:val="28"/>
          <w:szCs w:val="28"/>
        </w:rPr>
        <w:t>. ред.). – К., 2000.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Реєнт</w:t>
      </w:r>
      <w:proofErr w:type="spellEnd"/>
      <w:r w:rsidRPr="001734D7">
        <w:rPr>
          <w:rFonts w:ascii="Times New Roman" w:hAnsi="Times New Roman" w:cs="Times New Roman"/>
          <w:sz w:val="28"/>
          <w:szCs w:val="28"/>
        </w:rPr>
        <w:t xml:space="preserve"> О. Павло Скоропадський. – К., 2003.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Реєнт</w:t>
      </w:r>
      <w:proofErr w:type="spellEnd"/>
      <w:r w:rsidRPr="001734D7">
        <w:rPr>
          <w:rFonts w:ascii="Times New Roman" w:hAnsi="Times New Roman" w:cs="Times New Roman"/>
          <w:sz w:val="28"/>
          <w:szCs w:val="28"/>
        </w:rPr>
        <w:t xml:space="preserve"> О. Перечитуючи написане. К., 2005.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Реєнт</w:t>
      </w:r>
      <w:proofErr w:type="spellEnd"/>
      <w:r w:rsidRPr="001734D7">
        <w:rPr>
          <w:rFonts w:ascii="Times New Roman" w:hAnsi="Times New Roman" w:cs="Times New Roman"/>
          <w:sz w:val="28"/>
          <w:szCs w:val="28"/>
        </w:rPr>
        <w:t xml:space="preserve"> О. Україна в імперську добу (XIX – початок XX ст.). – К., 2003.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Рибак І. Хмельниччина від найдавнішого часу до сьогодення: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2002.</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Романцов</w:t>
      </w:r>
      <w:proofErr w:type="spellEnd"/>
      <w:r w:rsidRPr="001734D7">
        <w:rPr>
          <w:rFonts w:ascii="Times New Roman" w:hAnsi="Times New Roman" w:cs="Times New Roman"/>
          <w:sz w:val="28"/>
          <w:szCs w:val="28"/>
        </w:rPr>
        <w:t xml:space="preserve"> В.О. Деякі актуальні аспекти демографічної ситуації в Україні у 1945–1990 рр. // УІЖ – 1992. – №10–11. – С.34–47.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Русина О. Україна під татарами і Литвою. – К., 1998.</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Русначенко</w:t>
      </w:r>
      <w:proofErr w:type="spellEnd"/>
      <w:r w:rsidRPr="001734D7">
        <w:rPr>
          <w:rFonts w:ascii="Times New Roman" w:hAnsi="Times New Roman" w:cs="Times New Roman"/>
          <w:sz w:val="28"/>
          <w:szCs w:val="28"/>
        </w:rPr>
        <w:t xml:space="preserve"> А.М. Український національний фронт – підпільна група 1960-х рр. // УІЖ. – 1997. – №4. – С.81–94.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Савельєв В.Л. 50–80-ті: час пошуків і втрачених можливостей // Про минуле заради майбутнього. – К., 1989. – С.164–178.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Сарбей</w:t>
      </w:r>
      <w:proofErr w:type="spellEnd"/>
      <w:r w:rsidRPr="001734D7">
        <w:rPr>
          <w:rFonts w:ascii="Times New Roman" w:hAnsi="Times New Roman" w:cs="Times New Roman"/>
          <w:sz w:val="28"/>
          <w:szCs w:val="28"/>
        </w:rPr>
        <w:t xml:space="preserve"> В. Національне відродження України.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Світлична</w:t>
      </w:r>
      <w:proofErr w:type="spellEnd"/>
      <w:r w:rsidRPr="001734D7">
        <w:rPr>
          <w:rFonts w:ascii="Times New Roman" w:hAnsi="Times New Roman" w:cs="Times New Roman"/>
          <w:sz w:val="28"/>
          <w:szCs w:val="28"/>
        </w:rPr>
        <w:t xml:space="preserve"> В. Історія України: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lastRenderedPageBreak/>
        <w:t xml:space="preserve">Смолій В., Степанков В. Богдан Хмельницький: соціально-політичний портрет. 2–ге вид., </w:t>
      </w:r>
      <w:proofErr w:type="spellStart"/>
      <w:r w:rsidRPr="001734D7">
        <w:rPr>
          <w:rFonts w:ascii="Times New Roman" w:hAnsi="Times New Roman" w:cs="Times New Roman"/>
          <w:sz w:val="28"/>
          <w:szCs w:val="28"/>
        </w:rPr>
        <w:t>доп</w:t>
      </w:r>
      <w:proofErr w:type="spellEnd"/>
      <w:r w:rsidRPr="001734D7">
        <w:rPr>
          <w:rFonts w:ascii="Times New Roman" w:hAnsi="Times New Roman" w:cs="Times New Roman"/>
          <w:sz w:val="28"/>
          <w:szCs w:val="28"/>
        </w:rPr>
        <w:t>. і перероб.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Смолій В., Степанков В. Українська державна ідея XVII – XVIII ст.: проблеми формування, еволюції, реалізації.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Смолій В., Степанков В. Українська національна революція XVII ст.: проблеми, пошуки, рішення.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3"/>
          <w:sz w:val="28"/>
          <w:szCs w:val="28"/>
        </w:rPr>
        <w:t xml:space="preserve">Субтельний О. Україна: історія.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К., 1992.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Толочко П. Київська Русь. – К.,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Тронько</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 Т. В. В. Щербиць</w:t>
      </w:r>
      <w:proofErr w:type="spellEnd"/>
      <w:r w:rsidRPr="001734D7">
        <w:rPr>
          <w:rFonts w:ascii="Times New Roman" w:hAnsi="Times New Roman" w:cs="Times New Roman"/>
          <w:sz w:val="28"/>
          <w:szCs w:val="28"/>
        </w:rPr>
        <w:t>кий (1918–1990) // УІЖ. – 2003. – №1. – С.109–117.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3"/>
          <w:sz w:val="28"/>
          <w:szCs w:val="28"/>
        </w:rPr>
        <w:t xml:space="preserve">Україна в XX столітті (1900-2000): Зб. Документів і матеріалів / </w:t>
      </w:r>
      <w:proofErr w:type="spellStart"/>
      <w:r w:rsidRPr="001734D7">
        <w:rPr>
          <w:rFonts w:ascii="Times New Roman" w:hAnsi="Times New Roman" w:cs="Times New Roman"/>
          <w:spacing w:val="3"/>
          <w:sz w:val="28"/>
          <w:szCs w:val="28"/>
        </w:rPr>
        <w:t>Упоряд</w:t>
      </w:r>
      <w:proofErr w:type="spellEnd"/>
      <w:r w:rsidRPr="001734D7">
        <w:rPr>
          <w:rFonts w:ascii="Times New Roman" w:hAnsi="Times New Roman" w:cs="Times New Roman"/>
          <w:spacing w:val="3"/>
          <w:sz w:val="28"/>
          <w:szCs w:val="28"/>
        </w:rPr>
        <w:t xml:space="preserve">.: А. </w:t>
      </w:r>
      <w:proofErr w:type="spellStart"/>
      <w:r w:rsidRPr="001734D7">
        <w:rPr>
          <w:rFonts w:ascii="Times New Roman" w:hAnsi="Times New Roman" w:cs="Times New Roman"/>
          <w:spacing w:val="3"/>
          <w:sz w:val="28"/>
          <w:szCs w:val="28"/>
        </w:rPr>
        <w:t>Слюсаренко</w:t>
      </w:r>
      <w:proofErr w:type="spellEnd"/>
      <w:r w:rsidRPr="001734D7">
        <w:rPr>
          <w:rFonts w:ascii="Times New Roman" w:hAnsi="Times New Roman" w:cs="Times New Roman"/>
          <w:spacing w:val="3"/>
          <w:sz w:val="28"/>
          <w:szCs w:val="28"/>
        </w:rPr>
        <w:t xml:space="preserve">, </w:t>
      </w:r>
      <w:r w:rsidRPr="001734D7">
        <w:rPr>
          <w:rFonts w:ascii="Times New Roman" w:hAnsi="Times New Roman" w:cs="Times New Roman"/>
          <w:spacing w:val="-4"/>
          <w:sz w:val="28"/>
          <w:szCs w:val="28"/>
        </w:rPr>
        <w:t xml:space="preserve">В. Гусєв, В. Король та ін.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К., 2000. </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Україна в Другій світовій війні. Збірник німецьких архівних документів. Т.2 (1941–1942). / Упорядкування Володимира </w:t>
      </w:r>
      <w:proofErr w:type="spellStart"/>
      <w:r w:rsidRPr="001734D7">
        <w:rPr>
          <w:rFonts w:ascii="Times New Roman" w:hAnsi="Times New Roman" w:cs="Times New Roman"/>
          <w:sz w:val="28"/>
          <w:szCs w:val="28"/>
        </w:rPr>
        <w:t>Косика</w:t>
      </w:r>
      <w:proofErr w:type="spellEnd"/>
      <w:r w:rsidRPr="001734D7">
        <w:rPr>
          <w:rFonts w:ascii="Times New Roman" w:hAnsi="Times New Roman" w:cs="Times New Roman"/>
          <w:sz w:val="28"/>
          <w:szCs w:val="28"/>
        </w:rPr>
        <w:t>. – Львів, 1998.</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Україна в Другій світовій війні. Збірник німецьких архівних документів. Т.3 (1942–1943). / Упорядкування Володимира </w:t>
      </w:r>
      <w:proofErr w:type="spellStart"/>
      <w:r w:rsidRPr="001734D7">
        <w:rPr>
          <w:rFonts w:ascii="Times New Roman" w:hAnsi="Times New Roman" w:cs="Times New Roman"/>
          <w:sz w:val="28"/>
          <w:szCs w:val="28"/>
        </w:rPr>
        <w:t>Косика</w:t>
      </w:r>
      <w:proofErr w:type="spellEnd"/>
      <w:r w:rsidRPr="001734D7">
        <w:rPr>
          <w:rFonts w:ascii="Times New Roman" w:hAnsi="Times New Roman" w:cs="Times New Roman"/>
          <w:sz w:val="28"/>
          <w:szCs w:val="28"/>
        </w:rPr>
        <w:t>. – Львів,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Українські політичні партії кінця XIX – початку XX ст.: Програмові і довідкові матеріали. – К.,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 xml:space="preserve">Фон </w:t>
      </w:r>
      <w:proofErr w:type="spellStart"/>
      <w:r w:rsidRPr="001734D7">
        <w:rPr>
          <w:rFonts w:ascii="Times New Roman" w:hAnsi="Times New Roman" w:cs="Times New Roman"/>
          <w:spacing w:val="-4"/>
          <w:sz w:val="28"/>
          <w:szCs w:val="28"/>
        </w:rPr>
        <w:t>Хаген</w:t>
      </w:r>
      <w:proofErr w:type="spellEnd"/>
      <w:r w:rsidRPr="001734D7">
        <w:rPr>
          <w:rFonts w:ascii="Times New Roman" w:hAnsi="Times New Roman" w:cs="Times New Roman"/>
          <w:spacing w:val="-4"/>
          <w:sz w:val="28"/>
          <w:szCs w:val="28"/>
        </w:rPr>
        <w:t xml:space="preserve"> Маркс. Проблеми сталінізму і переосмислення радянського минулого // УІЖ.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1994.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w:t>
      </w:r>
      <w:r w:rsidRPr="001734D7">
        <w:rPr>
          <w:rFonts w:ascii="Times New Roman" w:hAnsi="Times New Roman" w:cs="Times New Roman"/>
          <w:spacing w:val="-6"/>
          <w:sz w:val="28"/>
          <w:szCs w:val="28"/>
        </w:rPr>
        <w:t>№1.</w:t>
      </w:r>
      <w:r w:rsidR="00E3223F" w:rsidRPr="00E3223F">
        <w:rPr>
          <w:rFonts w:ascii="Times New Roman" w:hAnsi="Times New Roman" w:cs="Times New Roman"/>
          <w:caps/>
          <w:sz w:val="28"/>
        </w:rPr>
        <w:t xml:space="preserve">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С. 88</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101.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Хрестоматія з історії України / За ред. В.І.</w:t>
      </w:r>
      <w:proofErr w:type="spellStart"/>
      <w:r w:rsidRPr="001734D7">
        <w:rPr>
          <w:rFonts w:ascii="Times New Roman" w:hAnsi="Times New Roman" w:cs="Times New Roman"/>
          <w:sz w:val="28"/>
          <w:szCs w:val="28"/>
        </w:rPr>
        <w:t>Червінського</w:t>
      </w:r>
      <w:proofErr w:type="spellEnd"/>
      <w:r w:rsidRPr="001734D7">
        <w:rPr>
          <w:rFonts w:ascii="Times New Roman" w:hAnsi="Times New Roman" w:cs="Times New Roman"/>
          <w:sz w:val="28"/>
          <w:szCs w:val="28"/>
        </w:rPr>
        <w:t>.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Чумак В. Україна і Крим: спільність історичної долі. – К.,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3"/>
          <w:sz w:val="28"/>
          <w:szCs w:val="28"/>
        </w:rPr>
        <w:t xml:space="preserve">Шаповал Ю. Сталінізм і Україна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1990.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№12; 1991.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№3-4.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 xml:space="preserve">Шаповал Ю. У ті трагічні роки (Сталінізм на Україні).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К., 1990.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Шаповал </w:t>
      </w:r>
      <w:proofErr w:type="spellStart"/>
      <w:r w:rsidRPr="001734D7">
        <w:rPr>
          <w:rFonts w:ascii="Times New Roman" w:hAnsi="Times New Roman" w:cs="Times New Roman"/>
          <w:sz w:val="28"/>
          <w:szCs w:val="28"/>
        </w:rPr>
        <w:t>Ю. І. В. В. Щербиць</w:t>
      </w:r>
      <w:proofErr w:type="spellEnd"/>
      <w:r w:rsidRPr="001734D7">
        <w:rPr>
          <w:rFonts w:ascii="Times New Roman" w:hAnsi="Times New Roman" w:cs="Times New Roman"/>
          <w:sz w:val="28"/>
          <w:szCs w:val="28"/>
        </w:rPr>
        <w:t>кий: особа політика серед обставин часу // УІЖ. – 2003. – №1. – С.118–129.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Шевчук  В., Тараненко  М.  Історія  української державності.  Курс лекцій.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3"/>
          <w:sz w:val="28"/>
          <w:szCs w:val="28"/>
        </w:rPr>
        <w:t>Шипович</w:t>
      </w:r>
      <w:proofErr w:type="spellEnd"/>
      <w:r w:rsidRPr="001734D7">
        <w:rPr>
          <w:rFonts w:ascii="Times New Roman" w:hAnsi="Times New Roman" w:cs="Times New Roman"/>
          <w:spacing w:val="-3"/>
          <w:sz w:val="28"/>
          <w:szCs w:val="28"/>
        </w:rPr>
        <w:t xml:space="preserve"> М. Радянське керівництво та літературно-мистецька інтелігенція України: 20—30-ті </w:t>
      </w:r>
      <w:r w:rsidRPr="001734D7">
        <w:rPr>
          <w:rFonts w:ascii="Times New Roman" w:hAnsi="Times New Roman" w:cs="Times New Roman"/>
          <w:spacing w:val="-6"/>
          <w:sz w:val="28"/>
          <w:szCs w:val="28"/>
        </w:rPr>
        <w:t xml:space="preserve">роки // УІЖ. </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2000. </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 1. </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С. 95</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102.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pacing w:val="-2"/>
          <w:sz w:val="28"/>
          <w:szCs w:val="28"/>
        </w:rPr>
      </w:pPr>
      <w:proofErr w:type="spellStart"/>
      <w:r w:rsidRPr="001734D7">
        <w:rPr>
          <w:rFonts w:ascii="Times New Roman" w:hAnsi="Times New Roman" w:cs="Times New Roman"/>
          <w:spacing w:val="-5"/>
          <w:sz w:val="28"/>
          <w:szCs w:val="28"/>
        </w:rPr>
        <w:t>Шитюк</w:t>
      </w:r>
      <w:proofErr w:type="spellEnd"/>
      <w:r w:rsidRPr="001734D7">
        <w:rPr>
          <w:rFonts w:ascii="Times New Roman" w:hAnsi="Times New Roman" w:cs="Times New Roman"/>
          <w:spacing w:val="-5"/>
          <w:sz w:val="28"/>
          <w:szCs w:val="28"/>
        </w:rPr>
        <w:t xml:space="preserve"> М. Еволюція репресивно-каральної системи в радянській Україні // УІЖ. — 2001. </w:t>
      </w:r>
      <w:r w:rsidR="001734D7" w:rsidRPr="003C4B04">
        <w:rPr>
          <w:rFonts w:ascii="Times New Roman" w:hAnsi="Times New Roman" w:cs="Times New Roman"/>
          <w:caps/>
          <w:sz w:val="28"/>
        </w:rPr>
        <w:t>–</w:t>
      </w:r>
      <w:r w:rsidRPr="001734D7">
        <w:rPr>
          <w:rFonts w:ascii="Times New Roman" w:hAnsi="Times New Roman" w:cs="Times New Roman"/>
          <w:spacing w:val="-5"/>
          <w:sz w:val="28"/>
          <w:szCs w:val="28"/>
        </w:rPr>
        <w:t xml:space="preserve"> №3. </w:t>
      </w:r>
      <w:r w:rsidR="001734D7" w:rsidRPr="003C4B04">
        <w:rPr>
          <w:rFonts w:ascii="Times New Roman" w:hAnsi="Times New Roman" w:cs="Times New Roman"/>
          <w:caps/>
          <w:sz w:val="28"/>
        </w:rPr>
        <w:t>–</w:t>
      </w:r>
      <w:r w:rsidRPr="001734D7">
        <w:rPr>
          <w:rFonts w:ascii="Times New Roman" w:hAnsi="Times New Roman" w:cs="Times New Roman"/>
          <w:spacing w:val="-5"/>
          <w:sz w:val="28"/>
          <w:szCs w:val="28"/>
        </w:rPr>
        <w:t xml:space="preserve"> </w:t>
      </w:r>
      <w:r w:rsidRPr="001734D7">
        <w:rPr>
          <w:rFonts w:ascii="Times New Roman" w:hAnsi="Times New Roman" w:cs="Times New Roman"/>
          <w:spacing w:val="-2"/>
          <w:sz w:val="28"/>
          <w:szCs w:val="28"/>
        </w:rPr>
        <w:t>С. 128</w:t>
      </w:r>
      <w:r w:rsidR="001734D7" w:rsidRPr="003C4B04">
        <w:rPr>
          <w:rFonts w:ascii="Times New Roman" w:hAnsi="Times New Roman" w:cs="Times New Roman"/>
          <w:caps/>
          <w:sz w:val="28"/>
        </w:rPr>
        <w:t>–</w:t>
      </w:r>
      <w:r w:rsidRPr="001734D7">
        <w:rPr>
          <w:rFonts w:ascii="Times New Roman" w:hAnsi="Times New Roman" w:cs="Times New Roman"/>
          <w:spacing w:val="-2"/>
          <w:sz w:val="28"/>
          <w:szCs w:val="28"/>
        </w:rPr>
        <w:t>142.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Ющенко В. Вірю! Знаю! Можемо! / А.М. Євтушенко та ін., </w:t>
      </w:r>
      <w:proofErr w:type="spellStart"/>
      <w:r w:rsidRPr="001734D7">
        <w:rPr>
          <w:rFonts w:ascii="Times New Roman" w:hAnsi="Times New Roman" w:cs="Times New Roman"/>
          <w:sz w:val="28"/>
          <w:szCs w:val="28"/>
        </w:rPr>
        <w:t>упоряд</w:t>
      </w:r>
      <w:proofErr w:type="spellEnd"/>
      <w:r w:rsidRPr="001734D7">
        <w:rPr>
          <w:rFonts w:ascii="Times New Roman" w:hAnsi="Times New Roman" w:cs="Times New Roman"/>
          <w:sz w:val="28"/>
          <w:szCs w:val="28"/>
        </w:rPr>
        <w:t xml:space="preserve">. Р.І. Чирва та ін. (ред.). – К., 2004.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Яворницький Д. Історія запорозьких козаків: У 3–х тт. – К., 1990 –1991.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Яковлєва Т. Гетьманщина в другій половині 50–х років XVII століття. Причини і початок Руїни. – К., 1998.</w:t>
      </w:r>
    </w:p>
    <w:p w:rsidR="00192E2C" w:rsidRPr="001734D7" w:rsidRDefault="00192E2C" w:rsidP="001734D7">
      <w:pPr>
        <w:numPr>
          <w:ilvl w:val="0"/>
          <w:numId w:val="4"/>
        </w:numPr>
        <w:autoSpaceDN w:val="0"/>
        <w:spacing w:after="0" w:line="240" w:lineRule="auto"/>
        <w:ind w:left="0"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Яковенко Н. М. Нарис історії України з найдавніших часів до кінця XVIII ст. – К., 1997. – 312 с.</w:t>
      </w:r>
    </w:p>
    <w:p w:rsidR="00F400E1" w:rsidRDefault="00F400E1" w:rsidP="001734D7">
      <w:pPr>
        <w:spacing w:after="0" w:line="240" w:lineRule="auto"/>
        <w:ind w:firstLine="284"/>
        <w:jc w:val="center"/>
        <w:rPr>
          <w:rFonts w:ascii="Times New Roman" w:hAnsi="Times New Roman" w:cs="Times New Roman"/>
          <w:b/>
          <w:sz w:val="28"/>
          <w:szCs w:val="28"/>
        </w:rPr>
      </w:pPr>
    </w:p>
    <w:p w:rsidR="00192E2C" w:rsidRPr="001734D7" w:rsidRDefault="00192E2C" w:rsidP="001734D7">
      <w:pPr>
        <w:spacing w:after="0" w:line="240" w:lineRule="auto"/>
        <w:ind w:firstLine="284"/>
        <w:jc w:val="center"/>
        <w:rPr>
          <w:rFonts w:ascii="Times New Roman" w:hAnsi="Times New Roman" w:cs="Times New Roman"/>
          <w:b/>
          <w:sz w:val="28"/>
          <w:szCs w:val="28"/>
          <w:lang w:eastAsia="ru-RU"/>
        </w:rPr>
      </w:pPr>
      <w:r w:rsidRPr="001734D7">
        <w:rPr>
          <w:rFonts w:ascii="Times New Roman" w:hAnsi="Times New Roman" w:cs="Times New Roman"/>
          <w:b/>
          <w:sz w:val="28"/>
          <w:szCs w:val="28"/>
        </w:rPr>
        <w:lastRenderedPageBreak/>
        <w:t>ІІ. ЕЛЕКТРОННІ РЕСУРСИ</w:t>
      </w:r>
    </w:p>
    <w:p w:rsidR="00192E2C" w:rsidRPr="001734D7" w:rsidRDefault="00192E2C" w:rsidP="001734D7">
      <w:pPr>
        <w:spacing w:after="0" w:line="240" w:lineRule="auto"/>
        <w:ind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В останні роки багато сайтів в Internet дають можливість історику використовувати інформацію з недоступних у звичному режимі джерел. </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rPr>
        <w:t xml:space="preserve">Пошук потрібної інформації – основне завдання користувача у WWW. Для його ефективного виконання у Web-просторі існують спеціальні засоби – так звані пошукові системи. </w:t>
      </w:r>
      <w:r w:rsidRPr="001734D7">
        <w:rPr>
          <w:rFonts w:ascii="Times New Roman" w:hAnsi="Times New Roman" w:cs="Times New Roman"/>
          <w:sz w:val="28"/>
          <w:szCs w:val="28"/>
          <w:lang w:eastAsia="uk-UA"/>
        </w:rPr>
        <w:t>Наведемо адреси найбільш популярних пошукових систем:</w:t>
      </w:r>
    </w:p>
    <w:p w:rsidR="00192E2C" w:rsidRPr="001734D7" w:rsidRDefault="00472411" w:rsidP="001734D7">
      <w:pPr>
        <w:spacing w:after="0" w:line="240" w:lineRule="auto"/>
        <w:ind w:left="851" w:firstLine="284"/>
        <w:jc w:val="both"/>
        <w:rPr>
          <w:rFonts w:ascii="Times New Roman" w:hAnsi="Times New Roman" w:cs="Times New Roman"/>
          <w:sz w:val="28"/>
          <w:szCs w:val="28"/>
          <w:lang w:eastAsia="uk-UA"/>
        </w:rPr>
      </w:pPr>
      <w:hyperlink r:id="rId7" w:history="1">
        <w:r w:rsidR="00192E2C" w:rsidRPr="001734D7">
          <w:rPr>
            <w:rStyle w:val="af"/>
            <w:rFonts w:ascii="Times New Roman" w:hAnsi="Times New Roman" w:cs="Times New Roman"/>
            <w:color w:val="auto"/>
            <w:sz w:val="28"/>
            <w:szCs w:val="28"/>
            <w:u w:val="none"/>
            <w:lang w:eastAsia="uk-UA"/>
          </w:rPr>
          <w:t>http://online.com.ua</w:t>
        </w:r>
      </w:hyperlink>
      <w:r w:rsidR="00192E2C" w:rsidRPr="001734D7">
        <w:rPr>
          <w:rFonts w:ascii="Times New Roman" w:hAnsi="Times New Roman" w:cs="Times New Roman"/>
          <w:sz w:val="28"/>
          <w:szCs w:val="28"/>
          <w:lang w:eastAsia="uk-UA"/>
        </w:rPr>
        <w:t>;</w:t>
      </w:r>
    </w:p>
    <w:p w:rsidR="00192E2C" w:rsidRPr="001734D7" w:rsidRDefault="00472411" w:rsidP="001734D7">
      <w:pPr>
        <w:spacing w:after="0" w:line="240" w:lineRule="auto"/>
        <w:ind w:left="851" w:firstLine="284"/>
        <w:jc w:val="both"/>
        <w:rPr>
          <w:rFonts w:ascii="Times New Roman" w:hAnsi="Times New Roman" w:cs="Times New Roman"/>
          <w:sz w:val="28"/>
          <w:szCs w:val="28"/>
          <w:lang w:eastAsia="uk-UA"/>
        </w:rPr>
      </w:pPr>
      <w:hyperlink r:id="rId8" w:history="1">
        <w:r w:rsidR="00192E2C" w:rsidRPr="001734D7">
          <w:rPr>
            <w:rStyle w:val="af"/>
            <w:rFonts w:ascii="Times New Roman" w:hAnsi="Times New Roman" w:cs="Times New Roman"/>
            <w:color w:val="auto"/>
            <w:sz w:val="28"/>
            <w:szCs w:val="28"/>
            <w:u w:val="none"/>
            <w:lang w:eastAsia="uk-UA"/>
          </w:rPr>
          <w:t>http://www.ukrpost.net</w:t>
        </w:r>
      </w:hyperlink>
      <w:r w:rsidR="00192E2C" w:rsidRPr="001734D7">
        <w:rPr>
          <w:rFonts w:ascii="Times New Roman" w:hAnsi="Times New Roman" w:cs="Times New Roman"/>
          <w:sz w:val="28"/>
          <w:szCs w:val="28"/>
          <w:lang w:eastAsia="uk-UA"/>
        </w:rPr>
        <w:t>;</w:t>
      </w:r>
    </w:p>
    <w:p w:rsidR="00192E2C" w:rsidRPr="001734D7" w:rsidRDefault="00472411" w:rsidP="001734D7">
      <w:pPr>
        <w:spacing w:after="0" w:line="240" w:lineRule="auto"/>
        <w:ind w:left="851" w:firstLine="284"/>
        <w:jc w:val="both"/>
        <w:rPr>
          <w:rFonts w:ascii="Times New Roman" w:hAnsi="Times New Roman" w:cs="Times New Roman"/>
          <w:sz w:val="28"/>
          <w:szCs w:val="28"/>
          <w:lang w:eastAsia="uk-UA"/>
        </w:rPr>
      </w:pPr>
      <w:hyperlink r:id="rId9" w:history="1">
        <w:r w:rsidR="00192E2C" w:rsidRPr="001734D7">
          <w:rPr>
            <w:rStyle w:val="af"/>
            <w:rFonts w:ascii="Times New Roman" w:hAnsi="Times New Roman" w:cs="Times New Roman"/>
            <w:color w:val="auto"/>
            <w:sz w:val="28"/>
            <w:szCs w:val="28"/>
            <w:u w:val="none"/>
            <w:lang w:eastAsia="uk-UA"/>
          </w:rPr>
          <w:t>http://www.ukr.net</w:t>
        </w:r>
      </w:hyperlink>
      <w:r w:rsidR="00192E2C" w:rsidRPr="001734D7">
        <w:rPr>
          <w:rFonts w:ascii="Times New Roman" w:hAnsi="Times New Roman" w:cs="Times New Roman"/>
          <w:sz w:val="28"/>
          <w:szCs w:val="28"/>
          <w:lang w:eastAsia="uk-UA"/>
        </w:rPr>
        <w:t>;</w:t>
      </w:r>
    </w:p>
    <w:p w:rsidR="00192E2C" w:rsidRPr="001734D7" w:rsidRDefault="00472411" w:rsidP="001734D7">
      <w:pPr>
        <w:spacing w:after="0" w:line="240" w:lineRule="auto"/>
        <w:ind w:left="851" w:firstLine="284"/>
        <w:jc w:val="both"/>
        <w:rPr>
          <w:rFonts w:ascii="Times New Roman" w:hAnsi="Times New Roman" w:cs="Times New Roman"/>
          <w:sz w:val="28"/>
          <w:szCs w:val="28"/>
          <w:lang w:eastAsia="uk-UA"/>
        </w:rPr>
      </w:pPr>
      <w:hyperlink r:id="rId10" w:history="1">
        <w:r w:rsidR="00192E2C" w:rsidRPr="001734D7">
          <w:rPr>
            <w:rStyle w:val="af"/>
            <w:rFonts w:ascii="Times New Roman" w:hAnsi="Times New Roman" w:cs="Times New Roman"/>
            <w:color w:val="auto"/>
            <w:sz w:val="28"/>
            <w:szCs w:val="28"/>
            <w:u w:val="none"/>
            <w:lang w:eastAsia="uk-UA"/>
          </w:rPr>
          <w:t>http://www.google.com.ua</w:t>
        </w:r>
      </w:hyperlink>
      <w:r w:rsidR="00192E2C" w:rsidRPr="001734D7">
        <w:rPr>
          <w:rFonts w:ascii="Times New Roman" w:hAnsi="Times New Roman" w:cs="Times New Roman"/>
          <w:sz w:val="28"/>
          <w:szCs w:val="28"/>
          <w:lang w:eastAsia="uk-UA"/>
        </w:rPr>
        <w:t>;</w:t>
      </w:r>
    </w:p>
    <w:p w:rsidR="00192E2C" w:rsidRPr="001734D7" w:rsidRDefault="00472411" w:rsidP="001734D7">
      <w:pPr>
        <w:spacing w:after="0" w:line="240" w:lineRule="auto"/>
        <w:ind w:left="851" w:firstLine="284"/>
        <w:jc w:val="both"/>
        <w:rPr>
          <w:rFonts w:ascii="Times New Roman" w:hAnsi="Times New Roman" w:cs="Times New Roman"/>
          <w:sz w:val="28"/>
          <w:szCs w:val="28"/>
          <w:lang w:eastAsia="uk-UA"/>
        </w:rPr>
      </w:pPr>
      <w:hyperlink r:id="rId11" w:history="1">
        <w:r w:rsidR="00192E2C" w:rsidRPr="001734D7">
          <w:rPr>
            <w:rStyle w:val="af"/>
            <w:rFonts w:ascii="Times New Roman" w:hAnsi="Times New Roman" w:cs="Times New Roman"/>
            <w:color w:val="auto"/>
            <w:sz w:val="28"/>
            <w:szCs w:val="28"/>
            <w:u w:val="none"/>
            <w:lang w:eastAsia="uk-UA"/>
          </w:rPr>
          <w:t>http://mail.bigmir.net</w:t>
        </w:r>
      </w:hyperlink>
      <w:r w:rsidR="00192E2C" w:rsidRPr="001734D7">
        <w:rPr>
          <w:rFonts w:ascii="Times New Roman" w:hAnsi="Times New Roman" w:cs="Times New Roman"/>
          <w:sz w:val="28"/>
          <w:szCs w:val="28"/>
          <w:lang w:eastAsia="uk-UA"/>
        </w:rPr>
        <w:t>;</w:t>
      </w:r>
    </w:p>
    <w:p w:rsidR="00192E2C" w:rsidRPr="001734D7" w:rsidRDefault="00192E2C" w:rsidP="001734D7">
      <w:pPr>
        <w:spacing w:after="0" w:line="240" w:lineRule="auto"/>
        <w:ind w:firstLine="284"/>
        <w:jc w:val="both"/>
        <w:rPr>
          <w:rFonts w:ascii="Times New Roman" w:hAnsi="Times New Roman" w:cs="Times New Roman"/>
          <w:sz w:val="28"/>
          <w:szCs w:val="28"/>
          <w:lang w:eastAsia="ru-RU"/>
        </w:rPr>
      </w:pPr>
      <w:r w:rsidRPr="001734D7">
        <w:rPr>
          <w:rFonts w:ascii="Times New Roman" w:hAnsi="Times New Roman" w:cs="Times New Roman"/>
          <w:sz w:val="28"/>
          <w:szCs w:val="28"/>
        </w:rPr>
        <w:t xml:space="preserve">Найголовніший український академічний історичний сайт  </w:t>
      </w:r>
      <w:hyperlink r:id="rId12" w:history="1">
        <w:r w:rsidRPr="001734D7">
          <w:rPr>
            <w:rStyle w:val="af"/>
            <w:rFonts w:ascii="Times New Roman" w:hAnsi="Times New Roman" w:cs="Times New Roman"/>
            <w:color w:val="auto"/>
            <w:sz w:val="28"/>
            <w:szCs w:val="28"/>
            <w:u w:val="none"/>
          </w:rPr>
          <w:t>http://w</w:t>
        </w:r>
        <w:bookmarkStart w:id="0" w:name="_Hlt98501010"/>
        <w:r w:rsidRPr="001734D7">
          <w:rPr>
            <w:rStyle w:val="af"/>
            <w:rFonts w:ascii="Times New Roman" w:hAnsi="Times New Roman" w:cs="Times New Roman"/>
            <w:color w:val="auto"/>
            <w:sz w:val="28"/>
            <w:szCs w:val="28"/>
            <w:u w:val="none"/>
          </w:rPr>
          <w:t>ww.history.org.ua</w:t>
        </w:r>
      </w:hyperlink>
      <w:bookmarkEnd w:id="0"/>
      <w:r w:rsidRPr="001734D7">
        <w:rPr>
          <w:rFonts w:ascii="Times New Roman" w:hAnsi="Times New Roman" w:cs="Times New Roman"/>
          <w:sz w:val="28"/>
          <w:szCs w:val="28"/>
        </w:rPr>
        <w:t xml:space="preserve"> – це сайт Інституту історії України Національної академії наук України та його профільного часопису «Український історичний журнал». На сайті можна переглянути архів «УІЖ». Сайт постійно оновлюється. </w:t>
      </w:r>
    </w:p>
    <w:p w:rsidR="00192E2C" w:rsidRPr="001734D7" w:rsidRDefault="00192E2C" w:rsidP="001734D7">
      <w:pPr>
        <w:spacing w:after="0" w:line="240" w:lineRule="auto"/>
        <w:ind w:firstLine="284"/>
        <w:jc w:val="both"/>
        <w:rPr>
          <w:rFonts w:ascii="Times New Roman" w:hAnsi="Times New Roman" w:cs="Times New Roman"/>
          <w:sz w:val="28"/>
          <w:szCs w:val="28"/>
        </w:rPr>
      </w:pPr>
      <w:r w:rsidRPr="001734D7">
        <w:rPr>
          <w:rFonts w:ascii="Times New Roman" w:hAnsi="Times New Roman" w:cs="Times New Roman"/>
          <w:sz w:val="28"/>
          <w:szCs w:val="28"/>
          <w:lang w:eastAsia="uk-UA"/>
        </w:rPr>
        <w:t xml:space="preserve">Окремі книги (М. Грушевського, </w:t>
      </w:r>
      <w:proofErr w:type="spellStart"/>
      <w:r w:rsidRPr="001734D7">
        <w:rPr>
          <w:rFonts w:ascii="Times New Roman" w:hAnsi="Times New Roman" w:cs="Times New Roman"/>
          <w:sz w:val="28"/>
          <w:szCs w:val="28"/>
          <w:lang w:eastAsia="uk-UA"/>
        </w:rPr>
        <w:t>І. Борщ</w:t>
      </w:r>
      <w:proofErr w:type="spellEnd"/>
      <w:r w:rsidRPr="001734D7">
        <w:rPr>
          <w:rFonts w:ascii="Times New Roman" w:hAnsi="Times New Roman" w:cs="Times New Roman"/>
          <w:sz w:val="28"/>
          <w:szCs w:val="28"/>
          <w:lang w:eastAsia="uk-UA"/>
        </w:rPr>
        <w:t xml:space="preserve">ака, О. Субтельного, Н. Полонської-Василенко) та статті з історії України можна переглянути на сайті </w:t>
      </w:r>
      <w:hyperlink r:id="rId13" w:history="1">
        <w:r w:rsidRPr="001734D7">
          <w:rPr>
            <w:rStyle w:val="af"/>
            <w:rFonts w:ascii="Times New Roman" w:hAnsi="Times New Roman" w:cs="Times New Roman"/>
            <w:color w:val="auto"/>
            <w:sz w:val="28"/>
            <w:szCs w:val="28"/>
            <w:u w:val="none"/>
            <w:lang w:eastAsia="uk-UA"/>
          </w:rPr>
          <w:t>www.ukrhistory.narod.ru</w:t>
        </w:r>
      </w:hyperlink>
      <w:r w:rsidRPr="001734D7">
        <w:rPr>
          <w:rFonts w:ascii="Times New Roman" w:hAnsi="Times New Roman" w:cs="Times New Roman"/>
          <w:sz w:val="28"/>
          <w:szCs w:val="28"/>
          <w:lang w:eastAsia="uk-UA"/>
        </w:rPr>
        <w:t>.</w:t>
      </w:r>
      <w:r w:rsidRPr="001734D7">
        <w:rPr>
          <w:rFonts w:ascii="Times New Roman" w:hAnsi="Times New Roman" w:cs="Times New Roman"/>
          <w:sz w:val="28"/>
          <w:szCs w:val="28"/>
        </w:rPr>
        <w:t xml:space="preserve"> Важливу бібліографічну інформацію про наукові видання та автореферати можна знайти на сайті Національної бібліотеки імені В. І. Вернадського НАН України – </w:t>
      </w:r>
      <w:hyperlink r:id="rId14" w:history="1">
        <w:r w:rsidRPr="001734D7">
          <w:rPr>
            <w:rStyle w:val="af"/>
            <w:rFonts w:ascii="Times New Roman" w:hAnsi="Times New Roman" w:cs="Times New Roman"/>
            <w:color w:val="auto"/>
            <w:sz w:val="28"/>
            <w:szCs w:val="28"/>
            <w:u w:val="none"/>
          </w:rPr>
          <w:t>www.nbuv.gov.ua</w:t>
        </w:r>
      </w:hyperlink>
      <w:r w:rsidRPr="001734D7">
        <w:rPr>
          <w:rFonts w:ascii="Times New Roman" w:hAnsi="Times New Roman" w:cs="Times New Roman"/>
          <w:sz w:val="28"/>
          <w:szCs w:val="28"/>
        </w:rPr>
        <w:t xml:space="preserve">. </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 xml:space="preserve">На сайті </w:t>
      </w:r>
      <w:hyperlink r:id="rId15" w:history="1">
        <w:r w:rsidRPr="001734D7">
          <w:rPr>
            <w:rStyle w:val="af"/>
            <w:rFonts w:ascii="Times New Roman" w:hAnsi="Times New Roman" w:cs="Times New Roman"/>
            <w:color w:val="auto"/>
            <w:sz w:val="28"/>
            <w:szCs w:val="28"/>
            <w:u w:val="none"/>
            <w:lang w:eastAsia="uk-UA"/>
          </w:rPr>
          <w:t>www.slownyk.org.ua</w:t>
        </w:r>
      </w:hyperlink>
      <w:r w:rsidRPr="001734D7">
        <w:rPr>
          <w:rFonts w:ascii="Times New Roman" w:hAnsi="Times New Roman" w:cs="Times New Roman"/>
          <w:sz w:val="28"/>
          <w:szCs w:val="28"/>
          <w:lang w:eastAsia="uk-UA"/>
        </w:rPr>
        <w:t xml:space="preserve"> (або на </w:t>
      </w:r>
      <w:hyperlink r:id="rId16" w:history="1">
        <w:r w:rsidRPr="001734D7">
          <w:rPr>
            <w:rStyle w:val="af"/>
            <w:rFonts w:ascii="Times New Roman" w:hAnsi="Times New Roman" w:cs="Times New Roman"/>
            <w:color w:val="auto"/>
            <w:sz w:val="28"/>
            <w:szCs w:val="28"/>
            <w:u w:val="none"/>
            <w:lang w:eastAsia="uk-UA"/>
          </w:rPr>
          <w:t>www.franko.lviv.ua</w:t>
        </w:r>
      </w:hyperlink>
      <w:r w:rsidRPr="001734D7">
        <w:rPr>
          <w:rFonts w:ascii="Times New Roman" w:hAnsi="Times New Roman" w:cs="Times New Roman"/>
          <w:sz w:val="28"/>
          <w:szCs w:val="28"/>
          <w:lang w:eastAsia="uk-UA"/>
        </w:rPr>
        <w:t xml:space="preserve">)  можна прочитати книги Н. Яковенко «Нарис історії України з найдавніших часів до кінця XVIIІ ст.», виданої у 1997 р. та Я. Грицака «Нарис історії України: формування модерної української нації ХІХ–ХХ ст.», що побачила світ у 1996 році. </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 xml:space="preserve">Портал </w:t>
      </w:r>
      <w:hyperlink r:id="rId17" w:history="1">
        <w:r w:rsidRPr="001734D7">
          <w:rPr>
            <w:rStyle w:val="af"/>
            <w:rFonts w:ascii="Times New Roman" w:hAnsi="Times New Roman" w:cs="Times New Roman"/>
            <w:color w:val="auto"/>
            <w:sz w:val="28"/>
            <w:szCs w:val="28"/>
            <w:u w:val="none"/>
            <w:lang w:eastAsia="uk-UA"/>
          </w:rPr>
          <w:t>www.litopys.org.ua</w:t>
        </w:r>
      </w:hyperlink>
      <w:r w:rsidRPr="001734D7">
        <w:rPr>
          <w:rFonts w:ascii="Times New Roman" w:hAnsi="Times New Roman" w:cs="Times New Roman"/>
          <w:sz w:val="28"/>
          <w:szCs w:val="28"/>
          <w:lang w:eastAsia="uk-UA"/>
        </w:rPr>
        <w:t xml:space="preserve"> забезпечить </w:t>
      </w:r>
      <w:r w:rsidR="00472411">
        <w:rPr>
          <w:rFonts w:ascii="Times New Roman" w:hAnsi="Times New Roman" w:cs="Times New Roman"/>
          <w:sz w:val="28"/>
          <w:szCs w:val="28"/>
          <w:lang w:eastAsia="uk-UA"/>
        </w:rPr>
        <w:t xml:space="preserve">Здобувач вищої </w:t>
      </w:r>
      <w:proofErr w:type="spellStart"/>
      <w:r w:rsidR="00472411">
        <w:rPr>
          <w:rFonts w:ascii="Times New Roman" w:hAnsi="Times New Roman" w:cs="Times New Roman"/>
          <w:sz w:val="28"/>
          <w:szCs w:val="28"/>
          <w:lang w:eastAsia="uk-UA"/>
        </w:rPr>
        <w:t>освіти</w:t>
      </w:r>
      <w:r w:rsidRPr="001734D7">
        <w:rPr>
          <w:rFonts w:ascii="Times New Roman" w:hAnsi="Times New Roman" w:cs="Times New Roman"/>
          <w:sz w:val="28"/>
          <w:szCs w:val="28"/>
          <w:lang w:eastAsia="uk-UA"/>
        </w:rPr>
        <w:t>а</w:t>
      </w:r>
      <w:proofErr w:type="spellEnd"/>
      <w:r w:rsidRPr="001734D7">
        <w:rPr>
          <w:rFonts w:ascii="Times New Roman" w:hAnsi="Times New Roman" w:cs="Times New Roman"/>
          <w:sz w:val="28"/>
          <w:szCs w:val="28"/>
          <w:lang w:eastAsia="uk-UA"/>
        </w:rPr>
        <w:t xml:space="preserve"> первинною інформацією з історії України IX–XІХ ст., адже тут він знайде тексти давньоруських та козацьких літописів, а також багатотомну історію України-Русі М. Грушевського, монографій З. Когута, Д. </w:t>
      </w:r>
      <w:proofErr w:type="spellStart"/>
      <w:r w:rsidRPr="001734D7">
        <w:rPr>
          <w:rFonts w:ascii="Times New Roman" w:hAnsi="Times New Roman" w:cs="Times New Roman"/>
          <w:sz w:val="28"/>
          <w:szCs w:val="28"/>
          <w:lang w:eastAsia="uk-UA"/>
        </w:rPr>
        <w:t>Бовуа</w:t>
      </w:r>
      <w:proofErr w:type="spellEnd"/>
      <w:r w:rsidRPr="001734D7">
        <w:rPr>
          <w:rFonts w:ascii="Times New Roman" w:hAnsi="Times New Roman" w:cs="Times New Roman"/>
          <w:sz w:val="28"/>
          <w:szCs w:val="28"/>
          <w:lang w:eastAsia="uk-UA"/>
        </w:rPr>
        <w:t xml:space="preserve"> та інших авторів.</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 xml:space="preserve">Сучасну бібліографію та бази даних з історії України розміщено на сайті </w:t>
      </w:r>
      <w:hyperlink r:id="rId18" w:history="1">
        <w:r w:rsidRPr="001734D7">
          <w:rPr>
            <w:rStyle w:val="af"/>
            <w:rFonts w:ascii="Times New Roman" w:hAnsi="Times New Roman" w:cs="Times New Roman"/>
            <w:color w:val="auto"/>
            <w:sz w:val="28"/>
            <w:szCs w:val="28"/>
            <w:u w:val="none"/>
            <w:lang w:eastAsia="uk-UA"/>
          </w:rPr>
          <w:t>http://myslenedrevo.com.ua</w:t>
        </w:r>
      </w:hyperlink>
      <w:r w:rsidRPr="001734D7">
        <w:rPr>
          <w:rFonts w:ascii="Times New Roman" w:hAnsi="Times New Roman" w:cs="Times New Roman"/>
          <w:sz w:val="28"/>
          <w:szCs w:val="28"/>
          <w:lang w:eastAsia="uk-UA"/>
        </w:rPr>
        <w:t xml:space="preserve">.   </w:t>
      </w:r>
    </w:p>
    <w:p w:rsidR="00192E2C" w:rsidRPr="001734D7" w:rsidRDefault="00192E2C" w:rsidP="001734D7">
      <w:pPr>
        <w:spacing w:after="0" w:line="240" w:lineRule="auto"/>
        <w:ind w:firstLine="284"/>
        <w:jc w:val="both"/>
        <w:rPr>
          <w:rFonts w:ascii="Times New Roman" w:hAnsi="Times New Roman" w:cs="Times New Roman"/>
          <w:sz w:val="28"/>
          <w:szCs w:val="28"/>
          <w:lang w:eastAsia="ru-RU"/>
        </w:rPr>
      </w:pPr>
      <w:r w:rsidRPr="001734D7">
        <w:rPr>
          <w:rFonts w:ascii="Times New Roman" w:hAnsi="Times New Roman" w:cs="Times New Roman"/>
          <w:sz w:val="28"/>
          <w:szCs w:val="28"/>
        </w:rPr>
        <w:t xml:space="preserve">На сайті </w:t>
      </w:r>
      <w:hyperlink r:id="rId19" w:history="1">
        <w:r w:rsidRPr="001734D7">
          <w:rPr>
            <w:rStyle w:val="af"/>
            <w:rFonts w:ascii="Times New Roman" w:hAnsi="Times New Roman" w:cs="Times New Roman"/>
            <w:color w:val="auto"/>
            <w:sz w:val="28"/>
            <w:szCs w:val="28"/>
            <w:u w:val="none"/>
          </w:rPr>
          <w:t>http://archeos.org.ua/</w:t>
        </w:r>
      </w:hyperlink>
      <w:r w:rsidRPr="001734D7">
        <w:rPr>
          <w:rFonts w:ascii="Times New Roman" w:hAnsi="Times New Roman" w:cs="Times New Roman"/>
          <w:sz w:val="28"/>
          <w:szCs w:val="28"/>
        </w:rPr>
        <w:t xml:space="preserve"> Інституту української археографії та джерелознавства </w:t>
      </w:r>
      <w:proofErr w:type="spellStart"/>
      <w:r w:rsidRPr="001734D7">
        <w:rPr>
          <w:rFonts w:ascii="Times New Roman" w:hAnsi="Times New Roman" w:cs="Times New Roman"/>
          <w:sz w:val="28"/>
          <w:szCs w:val="28"/>
        </w:rPr>
        <w:t>ім.М.С.Грушевського</w:t>
      </w:r>
      <w:proofErr w:type="spellEnd"/>
      <w:r w:rsidRPr="001734D7">
        <w:rPr>
          <w:rFonts w:ascii="Times New Roman" w:hAnsi="Times New Roman" w:cs="Times New Roman"/>
          <w:sz w:val="28"/>
          <w:szCs w:val="28"/>
        </w:rPr>
        <w:t xml:space="preserve"> НАН України дізнаєтеся про історичні джерела української історії. </w:t>
      </w:r>
    </w:p>
    <w:p w:rsidR="001734D7" w:rsidRPr="00CA7178" w:rsidRDefault="00192E2C" w:rsidP="00CA7178">
      <w:pPr>
        <w:spacing w:after="0" w:line="240" w:lineRule="auto"/>
        <w:ind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Актуальні статті, історичні дослідження висвітлюються на сторінках «Української правди» та у її </w:t>
      </w:r>
      <w:proofErr w:type="spellStart"/>
      <w:r w:rsidRPr="001734D7">
        <w:rPr>
          <w:rFonts w:ascii="Times New Roman" w:hAnsi="Times New Roman" w:cs="Times New Roman"/>
          <w:sz w:val="28"/>
          <w:szCs w:val="28"/>
        </w:rPr>
        <w:t>блозі</w:t>
      </w:r>
      <w:proofErr w:type="spellEnd"/>
      <w:r w:rsidRPr="001734D7">
        <w:rPr>
          <w:rFonts w:ascii="Times New Roman" w:hAnsi="Times New Roman" w:cs="Times New Roman"/>
          <w:sz w:val="28"/>
          <w:szCs w:val="28"/>
        </w:rPr>
        <w:t xml:space="preserve"> «Історична правда» </w:t>
      </w:r>
      <w:hyperlink r:id="rId20" w:history="1">
        <w:r w:rsidRPr="001734D7">
          <w:rPr>
            <w:rStyle w:val="af"/>
            <w:rFonts w:ascii="Times New Roman" w:hAnsi="Times New Roman" w:cs="Times New Roman"/>
            <w:color w:val="auto"/>
            <w:sz w:val="28"/>
            <w:szCs w:val="28"/>
            <w:u w:val="none"/>
          </w:rPr>
          <w:t>http://www.istpravda.com.ua/</w:t>
        </w:r>
      </w:hyperlink>
    </w:p>
    <w:p w:rsidR="00C05FFA" w:rsidRPr="00C05FFA" w:rsidRDefault="00C05FFA" w:rsidP="00C05FFA">
      <w:pPr>
        <w:spacing w:after="0" w:line="240" w:lineRule="auto"/>
        <w:ind w:firstLine="540"/>
        <w:rPr>
          <w:rFonts w:ascii="Times New Roman" w:hAnsi="Times New Roman"/>
          <w:b/>
          <w:sz w:val="28"/>
          <w:szCs w:val="28"/>
        </w:rPr>
      </w:pPr>
    </w:p>
    <w:p w:rsidR="007F4016" w:rsidRDefault="007F4016" w:rsidP="005F2A34">
      <w:pPr>
        <w:spacing w:after="0" w:line="240" w:lineRule="auto"/>
        <w:ind w:left="709"/>
        <w:jc w:val="both"/>
        <w:rPr>
          <w:rFonts w:ascii="Times New Roman" w:hAnsi="Times New Roman" w:cs="Times New Roman"/>
          <w:sz w:val="28"/>
          <w:szCs w:val="28"/>
        </w:rPr>
      </w:pPr>
    </w:p>
    <w:p w:rsidR="007F4016" w:rsidRDefault="007F4016" w:rsidP="005F2A34">
      <w:pPr>
        <w:spacing w:after="0" w:line="240" w:lineRule="auto"/>
        <w:ind w:left="709"/>
        <w:jc w:val="both"/>
        <w:rPr>
          <w:rFonts w:ascii="Times New Roman" w:hAnsi="Times New Roman" w:cs="Times New Roman"/>
          <w:sz w:val="28"/>
          <w:szCs w:val="28"/>
        </w:rPr>
      </w:pPr>
    </w:p>
    <w:p w:rsidR="007F4016" w:rsidRDefault="007F4016" w:rsidP="005F2A34">
      <w:pPr>
        <w:spacing w:after="0" w:line="240" w:lineRule="auto"/>
        <w:ind w:left="709"/>
        <w:jc w:val="both"/>
        <w:rPr>
          <w:rFonts w:ascii="Times New Roman" w:hAnsi="Times New Roman" w:cs="Times New Roman"/>
          <w:sz w:val="28"/>
          <w:szCs w:val="28"/>
        </w:rPr>
      </w:pPr>
    </w:p>
    <w:p w:rsidR="007F4016" w:rsidRDefault="007F4016" w:rsidP="003E7E31">
      <w:pPr>
        <w:spacing w:after="0" w:line="240" w:lineRule="auto"/>
        <w:jc w:val="both"/>
        <w:rPr>
          <w:rFonts w:ascii="Times New Roman" w:hAnsi="Times New Roman" w:cs="Times New Roman"/>
          <w:sz w:val="28"/>
          <w:szCs w:val="28"/>
        </w:rPr>
      </w:pPr>
    </w:p>
    <w:p w:rsidR="007F4016" w:rsidRDefault="007F4016" w:rsidP="005F2A34">
      <w:pPr>
        <w:spacing w:after="0" w:line="240" w:lineRule="auto"/>
        <w:ind w:left="709"/>
        <w:jc w:val="both"/>
        <w:rPr>
          <w:rFonts w:ascii="Times New Roman" w:hAnsi="Times New Roman" w:cs="Times New Roman"/>
          <w:sz w:val="28"/>
          <w:szCs w:val="28"/>
        </w:rPr>
      </w:pPr>
    </w:p>
    <w:p w:rsidR="003E7E31" w:rsidRDefault="00AE3654" w:rsidP="003E7E31">
      <w:pPr>
        <w:spacing w:after="0" w:line="240" w:lineRule="auto"/>
        <w:jc w:val="center"/>
        <w:rPr>
          <w:rFonts w:ascii="Times New Roman" w:hAnsi="Times New Roman" w:cs="Times New Roman"/>
          <w:b/>
          <w:caps/>
          <w:sz w:val="28"/>
          <w:szCs w:val="28"/>
        </w:rPr>
      </w:pPr>
      <w:r>
        <w:rPr>
          <w:rFonts w:ascii="Times New Roman" w:hAnsi="Times New Roman" w:cs="Times New Roman"/>
          <w:b/>
          <w:sz w:val="28"/>
          <w:szCs w:val="28"/>
        </w:rPr>
        <w:lastRenderedPageBreak/>
        <w:t xml:space="preserve">КРИТЕРІЇ ОЦІНЮВАННЯ </w:t>
      </w:r>
      <w:r>
        <w:rPr>
          <w:rFonts w:ascii="Times New Roman" w:hAnsi="Times New Roman" w:cs="Times New Roman"/>
          <w:b/>
          <w:caps/>
          <w:sz w:val="28"/>
          <w:szCs w:val="28"/>
        </w:rPr>
        <w:t xml:space="preserve">усної відповіді ПІД ЧАС </w:t>
      </w:r>
      <w:r w:rsidR="003E7E31">
        <w:rPr>
          <w:rFonts w:ascii="Times New Roman" w:hAnsi="Times New Roman" w:cs="Times New Roman"/>
          <w:b/>
          <w:caps/>
          <w:sz w:val="28"/>
          <w:szCs w:val="28"/>
        </w:rPr>
        <w:t xml:space="preserve">ВИПУСКНОГО </w:t>
      </w:r>
      <w:r>
        <w:rPr>
          <w:rFonts w:ascii="Times New Roman" w:hAnsi="Times New Roman" w:cs="Times New Roman"/>
          <w:b/>
          <w:caps/>
          <w:sz w:val="28"/>
          <w:szCs w:val="28"/>
        </w:rPr>
        <w:t xml:space="preserve"> </w:t>
      </w:r>
      <w:r w:rsidR="003E7E31">
        <w:rPr>
          <w:rFonts w:ascii="Times New Roman" w:hAnsi="Times New Roman" w:cs="Times New Roman"/>
          <w:b/>
          <w:caps/>
          <w:sz w:val="28"/>
          <w:szCs w:val="28"/>
        </w:rPr>
        <w:t>екзамену з «історії україни»</w:t>
      </w:r>
      <w:r>
        <w:rPr>
          <w:rFonts w:ascii="Times New Roman" w:hAnsi="Times New Roman" w:cs="Times New Roman"/>
          <w:b/>
          <w:caps/>
          <w:sz w:val="28"/>
          <w:szCs w:val="28"/>
        </w:rPr>
        <w:t xml:space="preserve"> </w:t>
      </w:r>
    </w:p>
    <w:p w:rsidR="003E7E31" w:rsidRDefault="003E7E31" w:rsidP="003E7E31">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ЗА ОСВІТНІМ СТУПЕНЕМ </w:t>
      </w:r>
      <w:r w:rsidR="00AE3654">
        <w:rPr>
          <w:rFonts w:ascii="Times New Roman" w:hAnsi="Times New Roman" w:cs="Times New Roman"/>
          <w:b/>
          <w:caps/>
          <w:sz w:val="28"/>
          <w:szCs w:val="28"/>
        </w:rPr>
        <w:t xml:space="preserve"> «</w:t>
      </w:r>
      <w:r>
        <w:rPr>
          <w:rFonts w:ascii="Times New Roman" w:hAnsi="Times New Roman" w:cs="Times New Roman"/>
          <w:b/>
          <w:caps/>
          <w:sz w:val="28"/>
          <w:szCs w:val="28"/>
        </w:rPr>
        <w:t>МАГІСТР</w:t>
      </w:r>
      <w:r w:rsidR="00AE3654">
        <w:rPr>
          <w:rFonts w:ascii="Times New Roman" w:hAnsi="Times New Roman" w:cs="Times New Roman"/>
          <w:b/>
          <w:caps/>
          <w:sz w:val="28"/>
          <w:szCs w:val="28"/>
        </w:rPr>
        <w:t xml:space="preserve">» </w:t>
      </w:r>
    </w:p>
    <w:p w:rsidR="00AE3654" w:rsidRPr="003E7E31" w:rsidRDefault="003E7E31" w:rsidP="003E7E31">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СПЕЦІАЛЬНОСТІ </w:t>
      </w:r>
      <w:r w:rsidR="00AE3654">
        <w:rPr>
          <w:rFonts w:ascii="Times New Roman" w:hAnsi="Times New Roman" w:cs="Times New Roman"/>
          <w:b/>
          <w:caps/>
          <w:sz w:val="28"/>
          <w:szCs w:val="28"/>
        </w:rPr>
        <w:t xml:space="preserve"> </w:t>
      </w:r>
      <w:r>
        <w:rPr>
          <w:rFonts w:ascii="Times New Roman" w:hAnsi="Times New Roman" w:cs="Times New Roman"/>
          <w:b/>
          <w:caps/>
          <w:sz w:val="28"/>
          <w:szCs w:val="28"/>
          <w:u w:val="single"/>
        </w:rPr>
        <w:t>032 ІСТОРІЯ ТА АРХЕОЛОГІЯ</w:t>
      </w:r>
    </w:p>
    <w:p w:rsidR="00AE3654" w:rsidRDefault="00AE3654" w:rsidP="00AE3654">
      <w:pPr>
        <w:jc w:val="center"/>
        <w:rPr>
          <w:rFonts w:ascii="Times New Roman" w:hAnsi="Times New Roman" w:cs="Times New Roman"/>
          <w:b/>
          <w:caps/>
          <w:sz w:val="28"/>
          <w:szCs w:val="28"/>
          <w:u w:val="single"/>
        </w:rPr>
      </w:pPr>
    </w:p>
    <w:tbl>
      <w:tblPr>
        <w:tblW w:w="52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7109"/>
      </w:tblGrid>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Відмінно (А)</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(90 – 100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логічно і глибоко розкрив сутність питання та послідовність подій, показав причино-наслідкові зв’язки, виділив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w:t>
            </w:r>
            <w:r>
              <w:rPr>
                <w:rFonts w:ascii="Times New Roman" w:hAnsi="Times New Roman" w:cs="Times New Roman"/>
              </w:rPr>
              <w:t>Здобувач вищої освіти</w:t>
            </w:r>
            <w:bookmarkStart w:id="1" w:name="_GoBack"/>
            <w:bookmarkEnd w:id="1"/>
            <w:r w:rsidR="00AE3654">
              <w:rPr>
                <w:rFonts w:ascii="Times New Roman" w:hAnsi="Times New Roman" w:cs="Times New Roman"/>
              </w:rPr>
              <w:t xml:space="preserve"> всебічно володіє історіографічним та джерельним матеріалом. При викладі матеріалу чітко формулюються дефініції, правильно використовується фахова термінологія.</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Добре (В)</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(82 – 89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логічно і глибоко розкрив сутність питання та послідовність подій в контексті загальної тематики семінару, показав причино-наслідкові зв’язки, окреслив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w:t>
            </w:r>
            <w:r>
              <w:rPr>
                <w:rFonts w:ascii="Times New Roman" w:hAnsi="Times New Roman" w:cs="Times New Roman"/>
              </w:rPr>
              <w:t>Здобувач вищої освіти</w:t>
            </w:r>
            <w:r w:rsidR="00AE3654">
              <w:rPr>
                <w:rFonts w:ascii="Times New Roman" w:hAnsi="Times New Roman" w:cs="Times New Roman"/>
              </w:rPr>
              <w:t xml:space="preserve">  добре володіє історіографічним та джерельним матеріалом. При викладі матеріалу чітко формулюються дефініції та правильно використовується фахова термінологія.</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Добре (С)</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(74 – 81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логічно і достатньо повно розкрив сутність питання та послідовність подій, показав причино-наслідкові зв’язки, надав загальну характеристику проблемних аспектів та деяких концептуальних особливостей, аргументував свої висновки і власну оцінку аналізом фактологічного матеріалу. </w:t>
            </w:r>
            <w:r>
              <w:rPr>
                <w:rFonts w:ascii="Times New Roman" w:hAnsi="Times New Roman" w:cs="Times New Roman"/>
              </w:rPr>
              <w:t>Здобувач вищої освіти</w:t>
            </w:r>
            <w:r w:rsidR="00AE3654">
              <w:rPr>
                <w:rFonts w:ascii="Times New Roman" w:hAnsi="Times New Roman" w:cs="Times New Roman"/>
              </w:rPr>
              <w:t xml:space="preserve">  загалом володіє історіографічним та джерельним матеріалом. При викладі матеріалу </w:t>
            </w:r>
            <w:r>
              <w:rPr>
                <w:rFonts w:ascii="Times New Roman" w:hAnsi="Times New Roman" w:cs="Times New Roman"/>
              </w:rPr>
              <w:t>Здобувач вищої освіти</w:t>
            </w:r>
            <w:r w:rsidR="00AE3654">
              <w:rPr>
                <w:rFonts w:ascii="Times New Roman" w:hAnsi="Times New Roman" w:cs="Times New Roman"/>
              </w:rPr>
              <w:t xml:space="preserve"> оперує окремими дефініціями та фаховими термінами.</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Задовільно (</w:t>
            </w:r>
            <w:r>
              <w:rPr>
                <w:rFonts w:ascii="Times New Roman" w:hAnsi="Times New Roman" w:cs="Times New Roman"/>
                <w:lang w:val="en-US"/>
              </w:rPr>
              <w:t>D</w:t>
            </w:r>
            <w:r>
              <w:rPr>
                <w:rFonts w:ascii="Times New Roman" w:hAnsi="Times New Roman" w:cs="Times New Roman"/>
              </w:rPr>
              <w:t>)</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(64 – 73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розкрив сутність питання у загальних рисах та виклав послідовність подій, показав окремі причино-наслідкові зв’язки, виклав загальновстановлені висновки. </w:t>
            </w:r>
            <w:r>
              <w:rPr>
                <w:rFonts w:ascii="Times New Roman" w:hAnsi="Times New Roman" w:cs="Times New Roman"/>
              </w:rPr>
              <w:t>Здобувач вищої освіти</w:t>
            </w:r>
            <w:r w:rsidR="00AE3654">
              <w:rPr>
                <w:rFonts w:ascii="Times New Roman" w:hAnsi="Times New Roman" w:cs="Times New Roman"/>
              </w:rPr>
              <w:t xml:space="preserve"> володіє незначним історіографічним та джерельним матеріалом. </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Задовільно (E)</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(60 – 63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розкрив сутність питання у загальних рисах та виклав послідовність окремих подій, не розкрив причинно-наслідкові зв’язки і частково навів загальновстановлені висновки. </w:t>
            </w:r>
            <w:r>
              <w:rPr>
                <w:rFonts w:ascii="Times New Roman" w:hAnsi="Times New Roman" w:cs="Times New Roman"/>
              </w:rPr>
              <w:t>Здобувач вищої освіти</w:t>
            </w:r>
            <w:r w:rsidR="00AE3654">
              <w:rPr>
                <w:rFonts w:ascii="Times New Roman" w:hAnsi="Times New Roman" w:cs="Times New Roman"/>
              </w:rPr>
              <w:t xml:space="preserve"> володіє незначним історіографічним та джерельним матеріалом.</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rPr>
                <w:rFonts w:ascii="Times New Roman" w:hAnsi="Times New Roman" w:cs="Times New Roman"/>
              </w:rPr>
            </w:pPr>
            <w:r>
              <w:rPr>
                <w:rFonts w:ascii="Times New Roman" w:hAnsi="Times New Roman" w:cs="Times New Roman"/>
              </w:rPr>
              <w:t>Незадовільно (FX)</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(35 – 59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не знає відповіді на запитання.</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Незадовільно (F)</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(1 – 34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472411">
            <w:pPr>
              <w:widowControl w:val="0"/>
              <w:autoSpaceDE w:val="0"/>
              <w:autoSpaceDN w:val="0"/>
              <w:jc w:val="both"/>
              <w:rPr>
                <w:rFonts w:ascii="Times New Roman" w:hAnsi="Times New Roman" w:cs="Times New Roman"/>
              </w:rPr>
            </w:pPr>
            <w:r>
              <w:rPr>
                <w:rFonts w:ascii="Times New Roman" w:hAnsi="Times New Roman" w:cs="Times New Roman"/>
              </w:rPr>
              <w:t>Здобувач вищої освіти</w:t>
            </w:r>
            <w:r w:rsidR="00AE3654">
              <w:rPr>
                <w:rFonts w:ascii="Times New Roman" w:hAnsi="Times New Roman" w:cs="Times New Roman"/>
              </w:rPr>
              <w:t xml:space="preserve"> не з’явився на екзамен.</w:t>
            </w:r>
          </w:p>
        </w:tc>
      </w:tr>
    </w:tbl>
    <w:p w:rsidR="005F2A34" w:rsidRPr="00AE3654" w:rsidRDefault="005F2A34" w:rsidP="005F2A34">
      <w:pPr>
        <w:jc w:val="both"/>
        <w:rPr>
          <w:lang w:val="ru-RU"/>
        </w:rPr>
      </w:pPr>
    </w:p>
    <w:p w:rsidR="005F2A34" w:rsidRDefault="005F2A34" w:rsidP="005F2A34">
      <w:pPr>
        <w:spacing w:after="0" w:line="240" w:lineRule="auto"/>
        <w:ind w:left="709"/>
        <w:jc w:val="both"/>
        <w:rPr>
          <w:rFonts w:ascii="Times New Roman" w:hAnsi="Times New Roman" w:cs="Times New Roman"/>
          <w:sz w:val="28"/>
          <w:szCs w:val="28"/>
        </w:rPr>
      </w:pPr>
    </w:p>
    <w:p w:rsidR="00A01EB9" w:rsidRDefault="00A01EB9" w:rsidP="005F2A34">
      <w:pPr>
        <w:jc w:val="both"/>
      </w:pPr>
    </w:p>
    <w:sectPr w:rsidR="00A01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0E4"/>
    <w:multiLevelType w:val="hybridMultilevel"/>
    <w:tmpl w:val="47363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10748"/>
    <w:multiLevelType w:val="hybridMultilevel"/>
    <w:tmpl w:val="D138E2D2"/>
    <w:lvl w:ilvl="0" w:tplc="92EE1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F301B9"/>
    <w:multiLevelType w:val="hybridMultilevel"/>
    <w:tmpl w:val="800232CC"/>
    <w:lvl w:ilvl="0" w:tplc="5354340E">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A504A"/>
    <w:multiLevelType w:val="hybridMultilevel"/>
    <w:tmpl w:val="59E05A5A"/>
    <w:lvl w:ilvl="0" w:tplc="A1244B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20B0D"/>
    <w:multiLevelType w:val="hybridMultilevel"/>
    <w:tmpl w:val="A9B89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349A4"/>
    <w:multiLevelType w:val="hybridMultilevel"/>
    <w:tmpl w:val="88DC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86C5C"/>
    <w:multiLevelType w:val="hybridMultilevel"/>
    <w:tmpl w:val="02C0BB04"/>
    <w:lvl w:ilvl="0" w:tplc="33C0A6C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26CAC"/>
    <w:multiLevelType w:val="hybridMultilevel"/>
    <w:tmpl w:val="84B8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C67C6"/>
    <w:multiLevelType w:val="hybridMultilevel"/>
    <w:tmpl w:val="1F2662EA"/>
    <w:lvl w:ilvl="0" w:tplc="03F407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813BA"/>
    <w:multiLevelType w:val="hybridMultilevel"/>
    <w:tmpl w:val="185E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979C2"/>
    <w:multiLevelType w:val="hybridMultilevel"/>
    <w:tmpl w:val="0782703E"/>
    <w:lvl w:ilvl="0" w:tplc="DE9C95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66338"/>
    <w:multiLevelType w:val="hybridMultilevel"/>
    <w:tmpl w:val="7F64BA0A"/>
    <w:lvl w:ilvl="0" w:tplc="1F6257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77E44"/>
    <w:multiLevelType w:val="hybridMultilevel"/>
    <w:tmpl w:val="459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E172C7"/>
    <w:multiLevelType w:val="hybridMultilevel"/>
    <w:tmpl w:val="1CB0D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B15A3"/>
    <w:multiLevelType w:val="hybridMultilevel"/>
    <w:tmpl w:val="9DDA3BD4"/>
    <w:lvl w:ilvl="0" w:tplc="A9C4649C">
      <w:start w:val="1"/>
      <w:numFmt w:val="bullet"/>
      <w:lvlText w:val="‒"/>
      <w:lvlJc w:val="left"/>
      <w:pPr>
        <w:tabs>
          <w:tab w:val="num" w:pos="734"/>
        </w:tabs>
        <w:ind w:left="734"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nsid w:val="53187F2C"/>
    <w:multiLevelType w:val="hybridMultilevel"/>
    <w:tmpl w:val="0FA488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34844AA"/>
    <w:multiLevelType w:val="hybridMultilevel"/>
    <w:tmpl w:val="14F6A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31720"/>
    <w:multiLevelType w:val="hybridMultilevel"/>
    <w:tmpl w:val="4D36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5071BD"/>
    <w:multiLevelType w:val="hybridMultilevel"/>
    <w:tmpl w:val="DA2E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5338F"/>
    <w:multiLevelType w:val="hybridMultilevel"/>
    <w:tmpl w:val="5C047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CD60B68"/>
    <w:multiLevelType w:val="hybridMultilevel"/>
    <w:tmpl w:val="5378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2166B"/>
    <w:multiLevelType w:val="hybridMultilevel"/>
    <w:tmpl w:val="E12C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A55F6"/>
    <w:multiLevelType w:val="hybridMultilevel"/>
    <w:tmpl w:val="BEB4951E"/>
    <w:lvl w:ilvl="0" w:tplc="6D1AF7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AF3EE0"/>
    <w:multiLevelType w:val="hybridMultilevel"/>
    <w:tmpl w:val="68D6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D24E9E"/>
    <w:multiLevelType w:val="hybridMultilevel"/>
    <w:tmpl w:val="93AA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B57C6"/>
    <w:multiLevelType w:val="hybridMultilevel"/>
    <w:tmpl w:val="A972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6C7CB5"/>
    <w:multiLevelType w:val="hybridMultilevel"/>
    <w:tmpl w:val="B49C5B38"/>
    <w:lvl w:ilvl="0" w:tplc="0B8A25E6">
      <w:start w:val="1"/>
      <w:numFmt w:val="decimal"/>
      <w:lvlText w:val="%1."/>
      <w:lvlJc w:val="left"/>
      <w:pPr>
        <w:ind w:left="928"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C297C27"/>
    <w:multiLevelType w:val="hybridMultilevel"/>
    <w:tmpl w:val="27E4B73A"/>
    <w:lvl w:ilvl="0" w:tplc="BB74F5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
  </w:num>
  <w:num w:numId="8">
    <w:abstractNumId w:val="10"/>
  </w:num>
  <w:num w:numId="9">
    <w:abstractNumId w:val="17"/>
  </w:num>
  <w:num w:numId="10">
    <w:abstractNumId w:val="7"/>
  </w:num>
  <w:num w:numId="11">
    <w:abstractNumId w:val="11"/>
  </w:num>
  <w:num w:numId="12">
    <w:abstractNumId w:val="23"/>
  </w:num>
  <w:num w:numId="13">
    <w:abstractNumId w:val="5"/>
  </w:num>
  <w:num w:numId="14">
    <w:abstractNumId w:val="6"/>
  </w:num>
  <w:num w:numId="15">
    <w:abstractNumId w:val="24"/>
  </w:num>
  <w:num w:numId="16">
    <w:abstractNumId w:val="22"/>
  </w:num>
  <w:num w:numId="17">
    <w:abstractNumId w:val="21"/>
  </w:num>
  <w:num w:numId="18">
    <w:abstractNumId w:val="16"/>
  </w:num>
  <w:num w:numId="19">
    <w:abstractNumId w:val="12"/>
  </w:num>
  <w:num w:numId="20">
    <w:abstractNumId w:val="18"/>
  </w:num>
  <w:num w:numId="21">
    <w:abstractNumId w:val="27"/>
  </w:num>
  <w:num w:numId="22">
    <w:abstractNumId w:val="20"/>
  </w:num>
  <w:num w:numId="23">
    <w:abstractNumId w:val="25"/>
  </w:num>
  <w:num w:numId="24">
    <w:abstractNumId w:val="8"/>
  </w:num>
  <w:num w:numId="25">
    <w:abstractNumId w:val="13"/>
  </w:num>
  <w:num w:numId="26">
    <w:abstractNumId w:val="2"/>
  </w:num>
  <w:num w:numId="27">
    <w:abstractNumId w:val="4"/>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34"/>
    <w:rsid w:val="00050E82"/>
    <w:rsid w:val="0005565A"/>
    <w:rsid w:val="0008228E"/>
    <w:rsid w:val="001734D7"/>
    <w:rsid w:val="00192E2C"/>
    <w:rsid w:val="001F597B"/>
    <w:rsid w:val="00354494"/>
    <w:rsid w:val="003A0BAB"/>
    <w:rsid w:val="003C4B04"/>
    <w:rsid w:val="003E7E31"/>
    <w:rsid w:val="00453474"/>
    <w:rsid w:val="00472411"/>
    <w:rsid w:val="00473414"/>
    <w:rsid w:val="004856FD"/>
    <w:rsid w:val="004B6AF2"/>
    <w:rsid w:val="00511023"/>
    <w:rsid w:val="005A56C6"/>
    <w:rsid w:val="005F2A34"/>
    <w:rsid w:val="005F4C4F"/>
    <w:rsid w:val="0063487C"/>
    <w:rsid w:val="00697FB9"/>
    <w:rsid w:val="006B6F93"/>
    <w:rsid w:val="007004B7"/>
    <w:rsid w:val="007F4016"/>
    <w:rsid w:val="00824E42"/>
    <w:rsid w:val="00893486"/>
    <w:rsid w:val="00A01EB9"/>
    <w:rsid w:val="00A5635D"/>
    <w:rsid w:val="00AE3654"/>
    <w:rsid w:val="00AE4153"/>
    <w:rsid w:val="00B067A8"/>
    <w:rsid w:val="00B30C5C"/>
    <w:rsid w:val="00BB51FA"/>
    <w:rsid w:val="00C05FFA"/>
    <w:rsid w:val="00C1086A"/>
    <w:rsid w:val="00C55E0E"/>
    <w:rsid w:val="00C64EB6"/>
    <w:rsid w:val="00CA7178"/>
    <w:rsid w:val="00CB61C7"/>
    <w:rsid w:val="00CB7FFD"/>
    <w:rsid w:val="00D72E4D"/>
    <w:rsid w:val="00E3223F"/>
    <w:rsid w:val="00E42120"/>
    <w:rsid w:val="00EC6138"/>
    <w:rsid w:val="00F20B67"/>
    <w:rsid w:val="00F400E1"/>
    <w:rsid w:val="00F93F2B"/>
    <w:rsid w:val="00FB0D0D"/>
    <w:rsid w:val="00FC50DB"/>
    <w:rsid w:val="00FD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34"/>
    <w:pPr>
      <w:spacing w:after="160" w:line="256" w:lineRule="auto"/>
    </w:pPr>
    <w:rPr>
      <w:lang w:val="uk-UA"/>
    </w:rPr>
  </w:style>
  <w:style w:type="paragraph" w:styleId="2">
    <w:name w:val="heading 2"/>
    <w:basedOn w:val="a"/>
    <w:next w:val="a"/>
    <w:link w:val="20"/>
    <w:uiPriority w:val="9"/>
    <w:unhideWhenUsed/>
    <w:qFormat/>
    <w:rsid w:val="005F2A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nhideWhenUsed/>
    <w:qFormat/>
    <w:rsid w:val="005F2A34"/>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A34"/>
    <w:rPr>
      <w:rFonts w:asciiTheme="majorHAnsi" w:eastAsiaTheme="majorEastAsia" w:hAnsiTheme="majorHAnsi" w:cstheme="majorBidi"/>
      <w:color w:val="365F91" w:themeColor="accent1" w:themeShade="BF"/>
      <w:sz w:val="26"/>
      <w:szCs w:val="26"/>
      <w:lang w:val="uk-UA"/>
    </w:rPr>
  </w:style>
  <w:style w:type="character" w:customStyle="1" w:styleId="90">
    <w:name w:val="Заголовок 9 Знак"/>
    <w:basedOn w:val="a0"/>
    <w:link w:val="9"/>
    <w:rsid w:val="005F2A34"/>
    <w:rPr>
      <w:rFonts w:ascii="Arial" w:eastAsia="Times New Roman" w:hAnsi="Arial" w:cs="Arial"/>
      <w:lang w:eastAsia="ru-RU"/>
    </w:rPr>
  </w:style>
  <w:style w:type="paragraph" w:styleId="a3">
    <w:name w:val="Title"/>
    <w:basedOn w:val="a"/>
    <w:next w:val="a"/>
    <w:link w:val="a4"/>
    <w:qFormat/>
    <w:rsid w:val="005F2A34"/>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4">
    <w:name w:val="Назва Знак"/>
    <w:basedOn w:val="a0"/>
    <w:link w:val="a3"/>
    <w:rsid w:val="005F2A34"/>
    <w:rPr>
      <w:rFonts w:ascii="Calibri Light" w:eastAsia="Times New Roman" w:hAnsi="Calibri Light" w:cs="Times New Roman"/>
      <w:b/>
      <w:bCs/>
      <w:kern w:val="28"/>
      <w:sz w:val="32"/>
      <w:szCs w:val="32"/>
      <w:lang w:eastAsia="ru-RU"/>
    </w:rPr>
  </w:style>
  <w:style w:type="paragraph" w:styleId="a5">
    <w:name w:val="Body Text"/>
    <w:basedOn w:val="a"/>
    <w:link w:val="a6"/>
    <w:semiHidden/>
    <w:unhideWhenUsed/>
    <w:rsid w:val="005F2A34"/>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6">
    <w:name w:val="Основний текст Знак"/>
    <w:basedOn w:val="a0"/>
    <w:link w:val="a5"/>
    <w:semiHidden/>
    <w:rsid w:val="005F2A34"/>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7">
    <w:name w:val="Plain Text"/>
    <w:basedOn w:val="a"/>
    <w:link w:val="a8"/>
    <w:unhideWhenUsed/>
    <w:rsid w:val="005F2A3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5F2A34"/>
    <w:rPr>
      <w:rFonts w:ascii="Courier New" w:eastAsia="Times New Roman" w:hAnsi="Courier New" w:cs="Courier New"/>
      <w:sz w:val="20"/>
      <w:szCs w:val="20"/>
      <w:lang w:val="uk-UA" w:eastAsia="ru-RU"/>
    </w:rPr>
  </w:style>
  <w:style w:type="paragraph" w:styleId="a9">
    <w:name w:val="List Paragraph"/>
    <w:basedOn w:val="a"/>
    <w:uiPriority w:val="34"/>
    <w:qFormat/>
    <w:rsid w:val="005F2A34"/>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5F2A34"/>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5F2A34"/>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5F2A34"/>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paragraph" w:customStyle="1" w:styleId="Style13">
    <w:name w:val="Style13"/>
    <w:basedOn w:val="a"/>
    <w:rsid w:val="005F2A34"/>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5F2A34"/>
    <w:rPr>
      <w:sz w:val="27"/>
      <w:szCs w:val="27"/>
      <w:shd w:val="clear" w:color="auto" w:fill="FFFFFF"/>
    </w:rPr>
  </w:style>
  <w:style w:type="paragraph" w:customStyle="1" w:styleId="1">
    <w:name w:val="Основной текст1"/>
    <w:basedOn w:val="a"/>
    <w:link w:val="aa"/>
    <w:rsid w:val="005F2A34"/>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5F2A34"/>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customStyle="1" w:styleId="Style9">
    <w:name w:val="Style9"/>
    <w:basedOn w:val="a"/>
    <w:rsid w:val="005F2A34"/>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5F2A34"/>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5F2A34"/>
    <w:pPr>
      <w:spacing w:after="200" w:line="276" w:lineRule="auto"/>
      <w:ind w:left="720"/>
      <w:contextualSpacing/>
    </w:pPr>
    <w:rPr>
      <w:rFonts w:ascii="Calibri" w:eastAsia="Times New Roman" w:hAnsi="Calibri" w:cs="Times New Roman"/>
      <w:lang w:eastAsia="uk-UA"/>
    </w:rPr>
  </w:style>
  <w:style w:type="character" w:customStyle="1" w:styleId="FontStyle16">
    <w:name w:val="Font Style16"/>
    <w:uiPriority w:val="99"/>
    <w:rsid w:val="005F2A34"/>
    <w:rPr>
      <w:rFonts w:ascii="Times New Roman" w:hAnsi="Times New Roman" w:cs="Times New Roman" w:hint="default"/>
      <w:sz w:val="22"/>
      <w:szCs w:val="22"/>
    </w:rPr>
  </w:style>
  <w:style w:type="character" w:customStyle="1" w:styleId="FontStyle32">
    <w:name w:val="Font Style32"/>
    <w:rsid w:val="005F2A34"/>
    <w:rPr>
      <w:rFonts w:ascii="Times New Roman" w:hAnsi="Times New Roman" w:cs="Times New Roman" w:hint="default"/>
      <w:b/>
      <w:bCs/>
      <w:sz w:val="22"/>
      <w:szCs w:val="22"/>
    </w:rPr>
  </w:style>
  <w:style w:type="character" w:customStyle="1" w:styleId="FontStyle33">
    <w:name w:val="Font Style33"/>
    <w:rsid w:val="005F2A34"/>
    <w:rPr>
      <w:rFonts w:ascii="Times New Roman" w:hAnsi="Times New Roman" w:cs="Times New Roman" w:hint="default"/>
      <w:sz w:val="22"/>
      <w:szCs w:val="22"/>
    </w:rPr>
  </w:style>
  <w:style w:type="character" w:customStyle="1" w:styleId="FontStyle35">
    <w:name w:val="Font Style35"/>
    <w:uiPriority w:val="99"/>
    <w:rsid w:val="005F2A34"/>
    <w:rPr>
      <w:rFonts w:ascii="Times New Roman" w:hAnsi="Times New Roman" w:cs="Times New Roman" w:hint="default"/>
      <w:b/>
      <w:bCs/>
      <w:spacing w:val="-10"/>
      <w:sz w:val="14"/>
      <w:szCs w:val="14"/>
    </w:rPr>
  </w:style>
  <w:style w:type="character" w:customStyle="1" w:styleId="FontStyle30">
    <w:name w:val="Font Style30"/>
    <w:rsid w:val="005F2A34"/>
    <w:rPr>
      <w:rFonts w:ascii="Times New Roman" w:hAnsi="Times New Roman" w:cs="Times New Roman" w:hint="default"/>
      <w:sz w:val="22"/>
      <w:szCs w:val="22"/>
    </w:rPr>
  </w:style>
  <w:style w:type="character" w:customStyle="1" w:styleId="FontStyle44">
    <w:name w:val="Font Style44"/>
    <w:rsid w:val="005F2A34"/>
    <w:rPr>
      <w:rFonts w:ascii="Times New Roman" w:hAnsi="Times New Roman" w:cs="Times New Roman" w:hint="default"/>
      <w:spacing w:val="-10"/>
      <w:sz w:val="22"/>
      <w:szCs w:val="22"/>
    </w:rPr>
  </w:style>
  <w:style w:type="character" w:customStyle="1" w:styleId="FontStyle14">
    <w:name w:val="Font Style14"/>
    <w:basedOn w:val="a0"/>
    <w:uiPriority w:val="99"/>
    <w:rsid w:val="005F2A34"/>
    <w:rPr>
      <w:rFonts w:ascii="Times New Roman" w:hAnsi="Times New Roman" w:cs="Times New Roman" w:hint="default"/>
      <w:b/>
      <w:bCs/>
      <w:sz w:val="20"/>
      <w:szCs w:val="20"/>
    </w:rPr>
  </w:style>
  <w:style w:type="character" w:customStyle="1" w:styleId="FontStyle27">
    <w:name w:val="Font Style27"/>
    <w:rsid w:val="005F2A34"/>
    <w:rPr>
      <w:rFonts w:ascii="Constantia" w:hAnsi="Constantia" w:cs="Constantia" w:hint="default"/>
      <w:b/>
      <w:bCs/>
      <w:spacing w:val="-20"/>
      <w:sz w:val="22"/>
      <w:szCs w:val="22"/>
    </w:rPr>
  </w:style>
  <w:style w:type="character" w:customStyle="1" w:styleId="FontStyle26">
    <w:name w:val="Font Style26"/>
    <w:rsid w:val="005F2A34"/>
    <w:rPr>
      <w:rFonts w:ascii="Times New Roman" w:hAnsi="Times New Roman" w:cs="Times New Roman" w:hint="default"/>
      <w:b/>
      <w:bCs/>
      <w:spacing w:val="-10"/>
      <w:sz w:val="16"/>
      <w:szCs w:val="16"/>
    </w:rPr>
  </w:style>
  <w:style w:type="paragraph" w:styleId="ab">
    <w:name w:val="Normal (Web)"/>
    <w:basedOn w:val="a"/>
    <w:uiPriority w:val="99"/>
    <w:rsid w:val="005F2A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Основной"/>
    <w:basedOn w:val="a"/>
    <w:rsid w:val="005F2A34"/>
    <w:pPr>
      <w:overflowPunct w:val="0"/>
      <w:autoSpaceDE w:val="0"/>
      <w:autoSpaceDN w:val="0"/>
      <w:adjustRightInd w:val="0"/>
      <w:spacing w:after="0" w:line="240" w:lineRule="auto"/>
      <w:ind w:firstLine="425"/>
      <w:jc w:val="both"/>
      <w:textAlignment w:val="baseline"/>
    </w:pPr>
    <w:rPr>
      <w:rFonts w:ascii="Times New Roman CYR" w:eastAsia="Times New Roman" w:hAnsi="Times New Roman CYR" w:cs="Times New Roman"/>
      <w:sz w:val="28"/>
      <w:szCs w:val="20"/>
      <w:lang w:val="ru-RU" w:eastAsia="ru-RU"/>
    </w:rPr>
  </w:style>
  <w:style w:type="paragraph" w:customStyle="1" w:styleId="ad">
    <w:name w:val="Заголов."/>
    <w:basedOn w:val="a"/>
    <w:rsid w:val="005F2A34"/>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val="ru-RU" w:eastAsia="ru-RU"/>
    </w:rPr>
  </w:style>
  <w:style w:type="paragraph" w:customStyle="1" w:styleId="10">
    <w:name w:val="Абзац списка1"/>
    <w:basedOn w:val="a"/>
    <w:rsid w:val="005F2A34"/>
    <w:pPr>
      <w:spacing w:after="0" w:line="360" w:lineRule="auto"/>
      <w:ind w:left="720"/>
      <w:contextualSpacing/>
      <w:jc w:val="both"/>
    </w:pPr>
    <w:rPr>
      <w:rFonts w:ascii="Calibri" w:eastAsia="Times New Roman" w:hAnsi="Calibri" w:cs="Times New Roman"/>
      <w:lang w:val="ru-RU"/>
    </w:rPr>
  </w:style>
  <w:style w:type="character" w:customStyle="1" w:styleId="FontStyle79">
    <w:name w:val="Font Style79"/>
    <w:rsid w:val="005F2A34"/>
    <w:rPr>
      <w:rFonts w:ascii="Times New Roman" w:hAnsi="Times New Roman" w:cs="Times New Roman"/>
      <w:b/>
      <w:bCs/>
      <w:sz w:val="20"/>
      <w:szCs w:val="20"/>
    </w:rPr>
  </w:style>
  <w:style w:type="character" w:customStyle="1" w:styleId="FontStyle17">
    <w:name w:val="Font Style17"/>
    <w:rsid w:val="005F2A34"/>
    <w:rPr>
      <w:rFonts w:ascii="Times New Roman" w:hAnsi="Times New Roman" w:cs="Times New Roman"/>
      <w:sz w:val="18"/>
      <w:szCs w:val="18"/>
    </w:rPr>
  </w:style>
  <w:style w:type="paragraph" w:styleId="ae">
    <w:name w:val="No Spacing"/>
    <w:qFormat/>
    <w:rsid w:val="005F2A3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F2A34"/>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val="ru-RU" w:eastAsia="ru-RU"/>
    </w:rPr>
  </w:style>
  <w:style w:type="character" w:styleId="af">
    <w:name w:val="Hyperlink"/>
    <w:rsid w:val="007F4016"/>
    <w:rPr>
      <w:color w:val="0000FF"/>
      <w:u w:val="single"/>
    </w:rPr>
  </w:style>
  <w:style w:type="paragraph" w:styleId="af0">
    <w:name w:val="Body Text Indent"/>
    <w:basedOn w:val="a"/>
    <w:link w:val="af1"/>
    <w:uiPriority w:val="99"/>
    <w:semiHidden/>
    <w:unhideWhenUsed/>
    <w:rsid w:val="00473414"/>
    <w:pPr>
      <w:spacing w:after="120"/>
      <w:ind w:left="283"/>
    </w:pPr>
  </w:style>
  <w:style w:type="character" w:customStyle="1" w:styleId="af1">
    <w:name w:val="Основний текст з відступом Знак"/>
    <w:basedOn w:val="a0"/>
    <w:link w:val="af0"/>
    <w:uiPriority w:val="99"/>
    <w:semiHidden/>
    <w:rsid w:val="00473414"/>
    <w:rPr>
      <w:lang w:val="uk-UA"/>
    </w:rPr>
  </w:style>
  <w:style w:type="character" w:styleId="af2">
    <w:name w:val="Strong"/>
    <w:basedOn w:val="a0"/>
    <w:uiPriority w:val="22"/>
    <w:qFormat/>
    <w:rsid w:val="003C4B04"/>
    <w:rPr>
      <w:b/>
      <w:bCs/>
    </w:rPr>
  </w:style>
  <w:style w:type="paragraph" w:styleId="af3">
    <w:name w:val="Balloon Text"/>
    <w:basedOn w:val="a"/>
    <w:link w:val="af4"/>
    <w:uiPriority w:val="99"/>
    <w:semiHidden/>
    <w:unhideWhenUsed/>
    <w:rsid w:val="0008228E"/>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08228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34"/>
    <w:pPr>
      <w:spacing w:after="160" w:line="256" w:lineRule="auto"/>
    </w:pPr>
    <w:rPr>
      <w:lang w:val="uk-UA"/>
    </w:rPr>
  </w:style>
  <w:style w:type="paragraph" w:styleId="2">
    <w:name w:val="heading 2"/>
    <w:basedOn w:val="a"/>
    <w:next w:val="a"/>
    <w:link w:val="20"/>
    <w:uiPriority w:val="9"/>
    <w:unhideWhenUsed/>
    <w:qFormat/>
    <w:rsid w:val="005F2A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nhideWhenUsed/>
    <w:qFormat/>
    <w:rsid w:val="005F2A34"/>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A34"/>
    <w:rPr>
      <w:rFonts w:asciiTheme="majorHAnsi" w:eastAsiaTheme="majorEastAsia" w:hAnsiTheme="majorHAnsi" w:cstheme="majorBidi"/>
      <w:color w:val="365F91" w:themeColor="accent1" w:themeShade="BF"/>
      <w:sz w:val="26"/>
      <w:szCs w:val="26"/>
      <w:lang w:val="uk-UA"/>
    </w:rPr>
  </w:style>
  <w:style w:type="character" w:customStyle="1" w:styleId="90">
    <w:name w:val="Заголовок 9 Знак"/>
    <w:basedOn w:val="a0"/>
    <w:link w:val="9"/>
    <w:rsid w:val="005F2A34"/>
    <w:rPr>
      <w:rFonts w:ascii="Arial" w:eastAsia="Times New Roman" w:hAnsi="Arial" w:cs="Arial"/>
      <w:lang w:eastAsia="ru-RU"/>
    </w:rPr>
  </w:style>
  <w:style w:type="paragraph" w:styleId="a3">
    <w:name w:val="Title"/>
    <w:basedOn w:val="a"/>
    <w:next w:val="a"/>
    <w:link w:val="a4"/>
    <w:qFormat/>
    <w:rsid w:val="005F2A34"/>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4">
    <w:name w:val="Назва Знак"/>
    <w:basedOn w:val="a0"/>
    <w:link w:val="a3"/>
    <w:rsid w:val="005F2A34"/>
    <w:rPr>
      <w:rFonts w:ascii="Calibri Light" w:eastAsia="Times New Roman" w:hAnsi="Calibri Light" w:cs="Times New Roman"/>
      <w:b/>
      <w:bCs/>
      <w:kern w:val="28"/>
      <w:sz w:val="32"/>
      <w:szCs w:val="32"/>
      <w:lang w:eastAsia="ru-RU"/>
    </w:rPr>
  </w:style>
  <w:style w:type="paragraph" w:styleId="a5">
    <w:name w:val="Body Text"/>
    <w:basedOn w:val="a"/>
    <w:link w:val="a6"/>
    <w:semiHidden/>
    <w:unhideWhenUsed/>
    <w:rsid w:val="005F2A34"/>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6">
    <w:name w:val="Основний текст Знак"/>
    <w:basedOn w:val="a0"/>
    <w:link w:val="a5"/>
    <w:semiHidden/>
    <w:rsid w:val="005F2A34"/>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7">
    <w:name w:val="Plain Text"/>
    <w:basedOn w:val="a"/>
    <w:link w:val="a8"/>
    <w:unhideWhenUsed/>
    <w:rsid w:val="005F2A3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5F2A34"/>
    <w:rPr>
      <w:rFonts w:ascii="Courier New" w:eastAsia="Times New Roman" w:hAnsi="Courier New" w:cs="Courier New"/>
      <w:sz w:val="20"/>
      <w:szCs w:val="20"/>
      <w:lang w:val="uk-UA" w:eastAsia="ru-RU"/>
    </w:rPr>
  </w:style>
  <w:style w:type="paragraph" w:styleId="a9">
    <w:name w:val="List Paragraph"/>
    <w:basedOn w:val="a"/>
    <w:uiPriority w:val="34"/>
    <w:qFormat/>
    <w:rsid w:val="005F2A34"/>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5F2A34"/>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5F2A34"/>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5F2A34"/>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paragraph" w:customStyle="1" w:styleId="Style13">
    <w:name w:val="Style13"/>
    <w:basedOn w:val="a"/>
    <w:rsid w:val="005F2A34"/>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5F2A34"/>
    <w:rPr>
      <w:sz w:val="27"/>
      <w:szCs w:val="27"/>
      <w:shd w:val="clear" w:color="auto" w:fill="FFFFFF"/>
    </w:rPr>
  </w:style>
  <w:style w:type="paragraph" w:customStyle="1" w:styleId="1">
    <w:name w:val="Основной текст1"/>
    <w:basedOn w:val="a"/>
    <w:link w:val="aa"/>
    <w:rsid w:val="005F2A34"/>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5F2A34"/>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customStyle="1" w:styleId="Style9">
    <w:name w:val="Style9"/>
    <w:basedOn w:val="a"/>
    <w:rsid w:val="005F2A34"/>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5F2A34"/>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5F2A34"/>
    <w:pPr>
      <w:spacing w:after="200" w:line="276" w:lineRule="auto"/>
      <w:ind w:left="720"/>
      <w:contextualSpacing/>
    </w:pPr>
    <w:rPr>
      <w:rFonts w:ascii="Calibri" w:eastAsia="Times New Roman" w:hAnsi="Calibri" w:cs="Times New Roman"/>
      <w:lang w:eastAsia="uk-UA"/>
    </w:rPr>
  </w:style>
  <w:style w:type="character" w:customStyle="1" w:styleId="FontStyle16">
    <w:name w:val="Font Style16"/>
    <w:uiPriority w:val="99"/>
    <w:rsid w:val="005F2A34"/>
    <w:rPr>
      <w:rFonts w:ascii="Times New Roman" w:hAnsi="Times New Roman" w:cs="Times New Roman" w:hint="default"/>
      <w:sz w:val="22"/>
      <w:szCs w:val="22"/>
    </w:rPr>
  </w:style>
  <w:style w:type="character" w:customStyle="1" w:styleId="FontStyle32">
    <w:name w:val="Font Style32"/>
    <w:rsid w:val="005F2A34"/>
    <w:rPr>
      <w:rFonts w:ascii="Times New Roman" w:hAnsi="Times New Roman" w:cs="Times New Roman" w:hint="default"/>
      <w:b/>
      <w:bCs/>
      <w:sz w:val="22"/>
      <w:szCs w:val="22"/>
    </w:rPr>
  </w:style>
  <w:style w:type="character" w:customStyle="1" w:styleId="FontStyle33">
    <w:name w:val="Font Style33"/>
    <w:rsid w:val="005F2A34"/>
    <w:rPr>
      <w:rFonts w:ascii="Times New Roman" w:hAnsi="Times New Roman" w:cs="Times New Roman" w:hint="default"/>
      <w:sz w:val="22"/>
      <w:szCs w:val="22"/>
    </w:rPr>
  </w:style>
  <w:style w:type="character" w:customStyle="1" w:styleId="FontStyle35">
    <w:name w:val="Font Style35"/>
    <w:uiPriority w:val="99"/>
    <w:rsid w:val="005F2A34"/>
    <w:rPr>
      <w:rFonts w:ascii="Times New Roman" w:hAnsi="Times New Roman" w:cs="Times New Roman" w:hint="default"/>
      <w:b/>
      <w:bCs/>
      <w:spacing w:val="-10"/>
      <w:sz w:val="14"/>
      <w:szCs w:val="14"/>
    </w:rPr>
  </w:style>
  <w:style w:type="character" w:customStyle="1" w:styleId="FontStyle30">
    <w:name w:val="Font Style30"/>
    <w:rsid w:val="005F2A34"/>
    <w:rPr>
      <w:rFonts w:ascii="Times New Roman" w:hAnsi="Times New Roman" w:cs="Times New Roman" w:hint="default"/>
      <w:sz w:val="22"/>
      <w:szCs w:val="22"/>
    </w:rPr>
  </w:style>
  <w:style w:type="character" w:customStyle="1" w:styleId="FontStyle44">
    <w:name w:val="Font Style44"/>
    <w:rsid w:val="005F2A34"/>
    <w:rPr>
      <w:rFonts w:ascii="Times New Roman" w:hAnsi="Times New Roman" w:cs="Times New Roman" w:hint="default"/>
      <w:spacing w:val="-10"/>
      <w:sz w:val="22"/>
      <w:szCs w:val="22"/>
    </w:rPr>
  </w:style>
  <w:style w:type="character" w:customStyle="1" w:styleId="FontStyle14">
    <w:name w:val="Font Style14"/>
    <w:basedOn w:val="a0"/>
    <w:uiPriority w:val="99"/>
    <w:rsid w:val="005F2A34"/>
    <w:rPr>
      <w:rFonts w:ascii="Times New Roman" w:hAnsi="Times New Roman" w:cs="Times New Roman" w:hint="default"/>
      <w:b/>
      <w:bCs/>
      <w:sz w:val="20"/>
      <w:szCs w:val="20"/>
    </w:rPr>
  </w:style>
  <w:style w:type="character" w:customStyle="1" w:styleId="FontStyle27">
    <w:name w:val="Font Style27"/>
    <w:rsid w:val="005F2A34"/>
    <w:rPr>
      <w:rFonts w:ascii="Constantia" w:hAnsi="Constantia" w:cs="Constantia" w:hint="default"/>
      <w:b/>
      <w:bCs/>
      <w:spacing w:val="-20"/>
      <w:sz w:val="22"/>
      <w:szCs w:val="22"/>
    </w:rPr>
  </w:style>
  <w:style w:type="character" w:customStyle="1" w:styleId="FontStyle26">
    <w:name w:val="Font Style26"/>
    <w:rsid w:val="005F2A34"/>
    <w:rPr>
      <w:rFonts w:ascii="Times New Roman" w:hAnsi="Times New Roman" w:cs="Times New Roman" w:hint="default"/>
      <w:b/>
      <w:bCs/>
      <w:spacing w:val="-10"/>
      <w:sz w:val="16"/>
      <w:szCs w:val="16"/>
    </w:rPr>
  </w:style>
  <w:style w:type="paragraph" w:styleId="ab">
    <w:name w:val="Normal (Web)"/>
    <w:basedOn w:val="a"/>
    <w:uiPriority w:val="99"/>
    <w:rsid w:val="005F2A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Основной"/>
    <w:basedOn w:val="a"/>
    <w:rsid w:val="005F2A34"/>
    <w:pPr>
      <w:overflowPunct w:val="0"/>
      <w:autoSpaceDE w:val="0"/>
      <w:autoSpaceDN w:val="0"/>
      <w:adjustRightInd w:val="0"/>
      <w:spacing w:after="0" w:line="240" w:lineRule="auto"/>
      <w:ind w:firstLine="425"/>
      <w:jc w:val="both"/>
      <w:textAlignment w:val="baseline"/>
    </w:pPr>
    <w:rPr>
      <w:rFonts w:ascii="Times New Roman CYR" w:eastAsia="Times New Roman" w:hAnsi="Times New Roman CYR" w:cs="Times New Roman"/>
      <w:sz w:val="28"/>
      <w:szCs w:val="20"/>
      <w:lang w:val="ru-RU" w:eastAsia="ru-RU"/>
    </w:rPr>
  </w:style>
  <w:style w:type="paragraph" w:customStyle="1" w:styleId="ad">
    <w:name w:val="Заголов."/>
    <w:basedOn w:val="a"/>
    <w:rsid w:val="005F2A34"/>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val="ru-RU" w:eastAsia="ru-RU"/>
    </w:rPr>
  </w:style>
  <w:style w:type="paragraph" w:customStyle="1" w:styleId="10">
    <w:name w:val="Абзац списка1"/>
    <w:basedOn w:val="a"/>
    <w:rsid w:val="005F2A34"/>
    <w:pPr>
      <w:spacing w:after="0" w:line="360" w:lineRule="auto"/>
      <w:ind w:left="720"/>
      <w:contextualSpacing/>
      <w:jc w:val="both"/>
    </w:pPr>
    <w:rPr>
      <w:rFonts w:ascii="Calibri" w:eastAsia="Times New Roman" w:hAnsi="Calibri" w:cs="Times New Roman"/>
      <w:lang w:val="ru-RU"/>
    </w:rPr>
  </w:style>
  <w:style w:type="character" w:customStyle="1" w:styleId="FontStyle79">
    <w:name w:val="Font Style79"/>
    <w:rsid w:val="005F2A34"/>
    <w:rPr>
      <w:rFonts w:ascii="Times New Roman" w:hAnsi="Times New Roman" w:cs="Times New Roman"/>
      <w:b/>
      <w:bCs/>
      <w:sz w:val="20"/>
      <w:szCs w:val="20"/>
    </w:rPr>
  </w:style>
  <w:style w:type="character" w:customStyle="1" w:styleId="FontStyle17">
    <w:name w:val="Font Style17"/>
    <w:rsid w:val="005F2A34"/>
    <w:rPr>
      <w:rFonts w:ascii="Times New Roman" w:hAnsi="Times New Roman" w:cs="Times New Roman"/>
      <w:sz w:val="18"/>
      <w:szCs w:val="18"/>
    </w:rPr>
  </w:style>
  <w:style w:type="paragraph" w:styleId="ae">
    <w:name w:val="No Spacing"/>
    <w:qFormat/>
    <w:rsid w:val="005F2A3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F2A34"/>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val="ru-RU" w:eastAsia="ru-RU"/>
    </w:rPr>
  </w:style>
  <w:style w:type="character" w:styleId="af">
    <w:name w:val="Hyperlink"/>
    <w:rsid w:val="007F4016"/>
    <w:rPr>
      <w:color w:val="0000FF"/>
      <w:u w:val="single"/>
    </w:rPr>
  </w:style>
  <w:style w:type="paragraph" w:styleId="af0">
    <w:name w:val="Body Text Indent"/>
    <w:basedOn w:val="a"/>
    <w:link w:val="af1"/>
    <w:uiPriority w:val="99"/>
    <w:semiHidden/>
    <w:unhideWhenUsed/>
    <w:rsid w:val="00473414"/>
    <w:pPr>
      <w:spacing w:after="120"/>
      <w:ind w:left="283"/>
    </w:pPr>
  </w:style>
  <w:style w:type="character" w:customStyle="1" w:styleId="af1">
    <w:name w:val="Основний текст з відступом Знак"/>
    <w:basedOn w:val="a0"/>
    <w:link w:val="af0"/>
    <w:uiPriority w:val="99"/>
    <w:semiHidden/>
    <w:rsid w:val="00473414"/>
    <w:rPr>
      <w:lang w:val="uk-UA"/>
    </w:rPr>
  </w:style>
  <w:style w:type="character" w:styleId="af2">
    <w:name w:val="Strong"/>
    <w:basedOn w:val="a0"/>
    <w:uiPriority w:val="22"/>
    <w:qFormat/>
    <w:rsid w:val="003C4B04"/>
    <w:rPr>
      <w:b/>
      <w:bCs/>
    </w:rPr>
  </w:style>
  <w:style w:type="paragraph" w:styleId="af3">
    <w:name w:val="Balloon Text"/>
    <w:basedOn w:val="a"/>
    <w:link w:val="af4"/>
    <w:uiPriority w:val="99"/>
    <w:semiHidden/>
    <w:unhideWhenUsed/>
    <w:rsid w:val="0008228E"/>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08228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1736">
      <w:bodyDiv w:val="1"/>
      <w:marLeft w:val="0"/>
      <w:marRight w:val="0"/>
      <w:marTop w:val="0"/>
      <w:marBottom w:val="0"/>
      <w:divBdr>
        <w:top w:val="none" w:sz="0" w:space="0" w:color="auto"/>
        <w:left w:val="none" w:sz="0" w:space="0" w:color="auto"/>
        <w:bottom w:val="none" w:sz="0" w:space="0" w:color="auto"/>
        <w:right w:val="none" w:sz="0" w:space="0" w:color="auto"/>
      </w:divBdr>
    </w:div>
    <w:div w:id="584724930">
      <w:bodyDiv w:val="1"/>
      <w:marLeft w:val="0"/>
      <w:marRight w:val="0"/>
      <w:marTop w:val="0"/>
      <w:marBottom w:val="0"/>
      <w:divBdr>
        <w:top w:val="none" w:sz="0" w:space="0" w:color="auto"/>
        <w:left w:val="none" w:sz="0" w:space="0" w:color="auto"/>
        <w:bottom w:val="none" w:sz="0" w:space="0" w:color="auto"/>
        <w:right w:val="none" w:sz="0" w:space="0" w:color="auto"/>
      </w:divBdr>
    </w:div>
    <w:div w:id="658072631">
      <w:bodyDiv w:val="1"/>
      <w:marLeft w:val="0"/>
      <w:marRight w:val="0"/>
      <w:marTop w:val="0"/>
      <w:marBottom w:val="0"/>
      <w:divBdr>
        <w:top w:val="none" w:sz="0" w:space="0" w:color="auto"/>
        <w:left w:val="none" w:sz="0" w:space="0" w:color="auto"/>
        <w:bottom w:val="none" w:sz="0" w:space="0" w:color="auto"/>
        <w:right w:val="none" w:sz="0" w:space="0" w:color="auto"/>
      </w:divBdr>
    </w:div>
    <w:div w:id="1218708925">
      <w:bodyDiv w:val="1"/>
      <w:marLeft w:val="0"/>
      <w:marRight w:val="0"/>
      <w:marTop w:val="0"/>
      <w:marBottom w:val="0"/>
      <w:divBdr>
        <w:top w:val="none" w:sz="0" w:space="0" w:color="auto"/>
        <w:left w:val="none" w:sz="0" w:space="0" w:color="auto"/>
        <w:bottom w:val="none" w:sz="0" w:space="0" w:color="auto"/>
        <w:right w:val="none" w:sz="0" w:space="0" w:color="auto"/>
      </w:divBdr>
    </w:div>
    <w:div w:id="13475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post.net/" TargetMode="External"/><Relationship Id="rId13" Type="http://schemas.openxmlformats.org/officeDocument/2006/relationships/hyperlink" Target="http://www.ukrhistory.narod.ru/" TargetMode="External"/><Relationship Id="rId18" Type="http://schemas.openxmlformats.org/officeDocument/2006/relationships/hyperlink" Target="http://myslenedrevo.com.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nline.com.ua/" TargetMode="External"/><Relationship Id="rId12" Type="http://schemas.openxmlformats.org/officeDocument/2006/relationships/hyperlink" Target="http://www.history.org.ua/" TargetMode="External"/><Relationship Id="rId17" Type="http://schemas.openxmlformats.org/officeDocument/2006/relationships/hyperlink" Target="http://www.litopys.org.ua/" TargetMode="External"/><Relationship Id="rId2" Type="http://schemas.openxmlformats.org/officeDocument/2006/relationships/styles" Target="styles.xml"/><Relationship Id="rId16" Type="http://schemas.openxmlformats.org/officeDocument/2006/relationships/hyperlink" Target="http://www.franko.lviv.ua/" TargetMode="External"/><Relationship Id="rId20" Type="http://schemas.openxmlformats.org/officeDocument/2006/relationships/hyperlink" Target="http://www.istpravda.com.ua/" TargetMode="External"/><Relationship Id="rId1" Type="http://schemas.openxmlformats.org/officeDocument/2006/relationships/numbering" Target="numbering.xml"/><Relationship Id="rId6" Type="http://schemas.openxmlformats.org/officeDocument/2006/relationships/hyperlink" Target="http://elib.nplu.org/object.html?id=124" TargetMode="External"/><Relationship Id="rId11" Type="http://schemas.openxmlformats.org/officeDocument/2006/relationships/hyperlink" Target="http://mail.bigmir.net/" TargetMode="External"/><Relationship Id="rId5" Type="http://schemas.openxmlformats.org/officeDocument/2006/relationships/webSettings" Target="webSettings.xml"/><Relationship Id="rId15" Type="http://schemas.openxmlformats.org/officeDocument/2006/relationships/hyperlink" Target="http://www.slownyk.org.ua/" TargetMode="External"/><Relationship Id="rId10" Type="http://schemas.openxmlformats.org/officeDocument/2006/relationships/hyperlink" Target="http://www.google.com.ua/" TargetMode="External"/><Relationship Id="rId19" Type="http://schemas.openxmlformats.org/officeDocument/2006/relationships/hyperlink" Target="http://archeos.org.ua/" TargetMode="External"/><Relationship Id="rId4" Type="http://schemas.openxmlformats.org/officeDocument/2006/relationships/settings" Target="settings.xml"/><Relationship Id="rId9" Type="http://schemas.openxmlformats.org/officeDocument/2006/relationships/hyperlink" Target="http://www.ukr.net/" TargetMode="External"/><Relationship Id="rId14" Type="http://schemas.openxmlformats.org/officeDocument/2006/relationships/hyperlink" Target="http://www.nbuv.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23</Pages>
  <Words>8133</Words>
  <Characters>46360</Characters>
  <Application>Microsoft Office Word</Application>
  <DocSecurity>0</DocSecurity>
  <Lines>386</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dc:creator>
  <cp:lastModifiedBy>Ольга</cp:lastModifiedBy>
  <cp:revision>42</cp:revision>
  <cp:lastPrinted>2018-04-05T11:24:00Z</cp:lastPrinted>
  <dcterms:created xsi:type="dcterms:W3CDTF">2017-02-22T15:19:00Z</dcterms:created>
  <dcterms:modified xsi:type="dcterms:W3CDTF">2018-04-05T12:01:00Z</dcterms:modified>
</cp:coreProperties>
</file>