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92B8" w14:textId="77777777" w:rsidR="001E09D9" w:rsidRPr="00DE01FA" w:rsidRDefault="001E09D9" w:rsidP="00DE01F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FA">
        <w:rPr>
          <w:rFonts w:ascii="Times New Roman" w:hAnsi="Times New Roman" w:cs="Times New Roman"/>
          <w:b/>
          <w:bCs/>
          <w:sz w:val="28"/>
          <w:szCs w:val="28"/>
        </w:rPr>
        <w:t>Інформаційний лист</w:t>
      </w:r>
    </w:p>
    <w:p w14:paraId="29768BD0" w14:textId="77777777" w:rsidR="001E09D9" w:rsidRPr="00DE01FA" w:rsidRDefault="001E09D9" w:rsidP="00DE01FA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FA">
        <w:rPr>
          <w:rFonts w:ascii="Times New Roman" w:hAnsi="Times New Roman" w:cs="Times New Roman"/>
          <w:b/>
          <w:bCs/>
          <w:sz w:val="28"/>
          <w:szCs w:val="28"/>
        </w:rPr>
        <w:t>про проведення ІІ туру Всеукраїнського конкурсу студентських</w:t>
      </w:r>
    </w:p>
    <w:p w14:paraId="43DE84C7" w14:textId="77777777" w:rsidR="008E632A" w:rsidRPr="008E632A" w:rsidRDefault="001E09D9" w:rsidP="00DE01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DE01FA">
        <w:rPr>
          <w:rFonts w:ascii="Times New Roman" w:hAnsi="Times New Roman" w:cs="Times New Roman"/>
          <w:b/>
          <w:bCs/>
          <w:sz w:val="28"/>
          <w:szCs w:val="28"/>
        </w:rPr>
        <w:t xml:space="preserve">наукових робіт </w:t>
      </w:r>
      <w:r w:rsidR="008E632A" w:rsidRPr="00DE0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з політології</w:t>
      </w:r>
      <w:r w:rsidRPr="00DE01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Pr="00DE01FA">
        <w:rPr>
          <w:rFonts w:ascii="Times New Roman" w:hAnsi="Times New Roman" w:cs="Times New Roman"/>
          <w:b/>
          <w:bCs/>
          <w:sz w:val="28"/>
          <w:szCs w:val="28"/>
        </w:rPr>
        <w:t>у 2020/2021 навчальному році</w:t>
      </w:r>
    </w:p>
    <w:p w14:paraId="4A989471" w14:textId="071B2993" w:rsidR="008E632A" w:rsidRPr="00DE01FA" w:rsidRDefault="001E09D9" w:rsidP="00DE01F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</w:t>
      </w:r>
      <w:r w:rsidR="008E632A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наказу Міністерст</w:t>
      </w:r>
      <w:r w:rsidR="008E632A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ва освіти і науки України № 1457</w:t>
      </w:r>
      <w:r w:rsidR="00A8460D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8E632A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проведення Всеукраїнського конкурсу студентських наукових робіт з галуз</w:t>
      </w:r>
      <w:r w:rsidR="008E632A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ей знань і спеціальност</w:t>
      </w:r>
      <w:r w:rsidR="00A8460D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ей у 2020/2021 навчальному році»</w:t>
      </w:r>
      <w:r w:rsidR="008E632A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24.11.2020</w:t>
      </w:r>
      <w:r w:rsidR="008E632A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р. </w:t>
      </w:r>
      <w:r w:rsidR="008E632A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Уманський державний педагогічний </w:t>
      </w:r>
      <w:r w:rsidR="008E632A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r w:rsidR="008E632A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імені Павла Тичини</w:t>
      </w:r>
      <w:r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обрано</w:t>
      </w:r>
      <w:r w:rsidR="008E632A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E01FA">
        <w:rPr>
          <w:rFonts w:ascii="Times New Roman" w:hAnsi="Times New Roman" w:cs="Times New Roman"/>
          <w:sz w:val="28"/>
          <w:szCs w:val="28"/>
        </w:rPr>
        <w:t>баз</w:t>
      </w:r>
      <w:r w:rsidR="00D21E51" w:rsidRPr="00DE01FA">
        <w:rPr>
          <w:rFonts w:ascii="Times New Roman" w:hAnsi="Times New Roman" w:cs="Times New Roman"/>
          <w:sz w:val="28"/>
          <w:szCs w:val="28"/>
        </w:rPr>
        <w:t xml:space="preserve">овим вищим навчальним закладом </w:t>
      </w:r>
      <w:r w:rsidRPr="00DE01FA">
        <w:rPr>
          <w:rFonts w:ascii="Times New Roman" w:hAnsi="Times New Roman" w:cs="Times New Roman"/>
          <w:sz w:val="28"/>
          <w:szCs w:val="28"/>
        </w:rPr>
        <w:t xml:space="preserve">з проведення </w:t>
      </w:r>
      <w:r w:rsidR="0035234C" w:rsidRPr="00DE01FA">
        <w:rPr>
          <w:rFonts w:ascii="Times New Roman" w:hAnsi="Times New Roman" w:cs="Times New Roman"/>
          <w:sz w:val="28"/>
          <w:szCs w:val="28"/>
        </w:rPr>
        <w:t xml:space="preserve">ІІ туру </w:t>
      </w:r>
      <w:r w:rsidR="008E632A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Всеукраїнського конкурсу студентських наукових робіт з політологі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35234C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у 2020/2021 навчальному році</w:t>
      </w:r>
      <w:r w:rsidR="008335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 студентів, які здобувають вищу освіту за освітнім ступенем бакалавра, магістра в закладах вищої освіти незалежно від форм власності та підпорядкуван</w:t>
      </w:r>
      <w:r w:rsidR="0086692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335A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5234C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дотриманням законодавства в частині запобігання поширенню на території України гострої респіраторної хвороби 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-19, спричиненої </w:t>
      </w:r>
      <w:proofErr w:type="spellStart"/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D21E51" w:rsidRPr="00DE01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-2 науково-практична конференція ІІ етапу ІІ туру Всеукраїнського конкурсу</w:t>
      </w:r>
      <w:r w:rsidR="00D21E51"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</w:t>
      </w:r>
      <w:r w:rsidR="00D21E51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дентських наукових робіт з політології у 2020/2021 навчальному році буде відбуватися у режимі відеоконференції.</w:t>
      </w:r>
    </w:p>
    <w:p w14:paraId="36FF4ECF" w14:textId="295FD4C5" w:rsidR="00CE7793" w:rsidRDefault="00CE7793" w:rsidP="00CE779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FA">
        <w:rPr>
          <w:rFonts w:ascii="Times New Roman" w:hAnsi="Times New Roman" w:cs="Times New Roman"/>
          <w:b/>
          <w:bCs/>
          <w:sz w:val="28"/>
          <w:szCs w:val="28"/>
        </w:rPr>
        <w:t xml:space="preserve">Термін проведення ІІ туру Конкурсу </w:t>
      </w:r>
      <w:r w:rsidRPr="00DE01FA"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 w:rsidRPr="00DE01F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01FA"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  <w:r w:rsidRPr="00DE01FA">
        <w:rPr>
          <w:rFonts w:ascii="Times New Roman" w:hAnsi="Times New Roman" w:cs="Times New Roman"/>
          <w:b/>
          <w:bCs/>
          <w:sz w:val="28"/>
          <w:szCs w:val="28"/>
        </w:rPr>
        <w:t xml:space="preserve"> квітня 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DE01FA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</w:p>
    <w:p w14:paraId="5C724CED" w14:textId="77777777" w:rsidR="00CE7793" w:rsidRDefault="00CE7793" w:rsidP="00CE77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CD979" w14:textId="185CDF42" w:rsidR="00CE7793" w:rsidRPr="00DA5603" w:rsidRDefault="00CE7793" w:rsidP="00CE7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60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проведення </w:t>
      </w:r>
      <w:r w:rsidR="00DA560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5603">
        <w:rPr>
          <w:rFonts w:ascii="Times New Roman" w:hAnsi="Times New Roman" w:cs="Times New Roman"/>
          <w:b/>
          <w:bCs/>
          <w:sz w:val="28"/>
          <w:szCs w:val="28"/>
        </w:rPr>
        <w:t>онкурсу</w:t>
      </w:r>
    </w:p>
    <w:p w14:paraId="5A839E32" w14:textId="77777777" w:rsidR="0035234C" w:rsidRPr="00DE01FA" w:rsidRDefault="0035234C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FA">
        <w:rPr>
          <w:rFonts w:ascii="Times New Roman" w:hAnsi="Times New Roman" w:cs="Times New Roman"/>
          <w:sz w:val="28"/>
          <w:szCs w:val="28"/>
        </w:rPr>
        <w:t>1 етап ІІ туру – рецензування робіт (лютий – березень 20</w:t>
      </w:r>
      <w:r w:rsidRPr="00DE01FA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E01FA">
        <w:rPr>
          <w:rFonts w:ascii="Times New Roman" w:hAnsi="Times New Roman" w:cs="Times New Roman"/>
          <w:sz w:val="28"/>
          <w:szCs w:val="28"/>
        </w:rPr>
        <w:t xml:space="preserve"> року);</w:t>
      </w:r>
    </w:p>
    <w:p w14:paraId="0658DAA1" w14:textId="248B17C2" w:rsidR="0035234C" w:rsidRPr="00DE01FA" w:rsidRDefault="0035234C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FA">
        <w:rPr>
          <w:rFonts w:ascii="Times New Roman" w:hAnsi="Times New Roman" w:cs="Times New Roman"/>
          <w:sz w:val="28"/>
          <w:szCs w:val="28"/>
        </w:rPr>
        <w:t xml:space="preserve">2 етап ІІ туру – </w:t>
      </w:r>
      <w:r w:rsidR="0086692F">
        <w:rPr>
          <w:rFonts w:ascii="Times New Roman" w:hAnsi="Times New Roman" w:cs="Times New Roman"/>
          <w:sz w:val="28"/>
          <w:szCs w:val="28"/>
        </w:rPr>
        <w:t xml:space="preserve">захист робіт, </w:t>
      </w:r>
      <w:r w:rsidRPr="00DE01FA">
        <w:rPr>
          <w:rFonts w:ascii="Times New Roman" w:hAnsi="Times New Roman" w:cs="Times New Roman"/>
          <w:sz w:val="28"/>
          <w:szCs w:val="28"/>
        </w:rPr>
        <w:t xml:space="preserve">підведення </w:t>
      </w:r>
      <w:r w:rsidR="0086692F">
        <w:rPr>
          <w:rFonts w:ascii="Times New Roman" w:hAnsi="Times New Roman" w:cs="Times New Roman"/>
          <w:sz w:val="28"/>
          <w:szCs w:val="28"/>
        </w:rPr>
        <w:t>підсумків К</w:t>
      </w:r>
      <w:r w:rsidRPr="00DE01FA">
        <w:rPr>
          <w:rFonts w:ascii="Times New Roman" w:hAnsi="Times New Roman" w:cs="Times New Roman"/>
          <w:sz w:val="28"/>
          <w:szCs w:val="28"/>
        </w:rPr>
        <w:t>онкурсу на</w:t>
      </w:r>
      <w:r w:rsidR="0086692F">
        <w:rPr>
          <w:rFonts w:ascii="Times New Roman" w:hAnsi="Times New Roman" w:cs="Times New Roman"/>
          <w:sz w:val="28"/>
          <w:szCs w:val="28"/>
        </w:rPr>
        <w:t xml:space="preserve"> </w:t>
      </w:r>
      <w:r w:rsidRPr="00DE01FA">
        <w:rPr>
          <w:rFonts w:ascii="Times New Roman" w:hAnsi="Times New Roman" w:cs="Times New Roman"/>
          <w:sz w:val="28"/>
          <w:szCs w:val="28"/>
        </w:rPr>
        <w:t>науково</w:t>
      </w:r>
      <w:r w:rsidRPr="0086692F">
        <w:rPr>
          <w:rFonts w:ascii="Times New Roman" w:hAnsi="Times New Roman" w:cs="Times New Roman"/>
          <w:sz w:val="28"/>
          <w:szCs w:val="28"/>
        </w:rPr>
        <w:t>-</w:t>
      </w:r>
      <w:r w:rsidRPr="00DE01FA">
        <w:rPr>
          <w:rFonts w:ascii="Times New Roman" w:hAnsi="Times New Roman" w:cs="Times New Roman"/>
          <w:sz w:val="28"/>
          <w:szCs w:val="28"/>
        </w:rPr>
        <w:t>практичній конференції у режимі відеоконференції (</w:t>
      </w:r>
      <w:r w:rsidRPr="0086692F">
        <w:rPr>
          <w:rFonts w:ascii="Times New Roman" w:hAnsi="Times New Roman" w:cs="Times New Roman"/>
          <w:sz w:val="28"/>
          <w:szCs w:val="28"/>
        </w:rPr>
        <w:t>15-16</w:t>
      </w:r>
      <w:r w:rsidRPr="00DE01FA">
        <w:rPr>
          <w:rFonts w:ascii="Times New Roman" w:hAnsi="Times New Roman" w:cs="Times New Roman"/>
          <w:sz w:val="28"/>
          <w:szCs w:val="28"/>
        </w:rPr>
        <w:t xml:space="preserve"> квітня 20</w:t>
      </w:r>
      <w:r w:rsidRPr="0086692F">
        <w:rPr>
          <w:rFonts w:ascii="Times New Roman" w:hAnsi="Times New Roman" w:cs="Times New Roman"/>
          <w:sz w:val="28"/>
          <w:szCs w:val="28"/>
        </w:rPr>
        <w:t>21</w:t>
      </w:r>
      <w:r w:rsidRPr="00DE01FA">
        <w:rPr>
          <w:rFonts w:ascii="Times New Roman" w:hAnsi="Times New Roman" w:cs="Times New Roman"/>
          <w:sz w:val="28"/>
          <w:szCs w:val="28"/>
        </w:rPr>
        <w:t xml:space="preserve"> року).</w:t>
      </w:r>
    </w:p>
    <w:p w14:paraId="1AE07874" w14:textId="77777777" w:rsidR="00CE7793" w:rsidRDefault="00CE7793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97AE5" w14:textId="4570FE81" w:rsidR="0035234C" w:rsidRDefault="0035234C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FA">
        <w:rPr>
          <w:rFonts w:ascii="Times New Roman" w:hAnsi="Times New Roman" w:cs="Times New Roman"/>
          <w:sz w:val="28"/>
          <w:szCs w:val="28"/>
        </w:rPr>
        <w:t xml:space="preserve">До участі запрошуються студенти-переможці І туру </w:t>
      </w:r>
      <w:r w:rsidRPr="00DE01FA">
        <w:rPr>
          <w:rFonts w:ascii="Times New Roman" w:hAnsi="Times New Roman" w:cs="Times New Roman"/>
          <w:b/>
          <w:bCs/>
          <w:sz w:val="28"/>
          <w:szCs w:val="28"/>
        </w:rPr>
        <w:t xml:space="preserve">Конкурсу </w:t>
      </w:r>
      <w:r w:rsidR="00524A21">
        <w:rPr>
          <w:rFonts w:ascii="Times New Roman" w:hAnsi="Times New Roman" w:cs="Times New Roman"/>
          <w:sz w:val="28"/>
          <w:szCs w:val="28"/>
        </w:rPr>
        <w:t>з політології.</w:t>
      </w:r>
      <w:r w:rsidR="0052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A21" w:rsidRPr="00524A2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24A21">
        <w:rPr>
          <w:rFonts w:ascii="Times New Roman" w:hAnsi="Times New Roman" w:cs="Times New Roman"/>
          <w:sz w:val="28"/>
          <w:szCs w:val="28"/>
          <w:shd w:val="clear" w:color="auto" w:fill="FFFFFF"/>
        </w:rPr>
        <w:t>ожен заклад вищої освіти</w:t>
      </w:r>
      <w:r w:rsidR="00524A21" w:rsidRPr="0052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подає </w:t>
      </w:r>
      <w:r w:rsidR="00524A21" w:rsidRPr="00524A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більше трьох наукових робіт</w:t>
      </w:r>
      <w:r w:rsidR="0052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4A21">
        <w:rPr>
          <w:rFonts w:ascii="Times New Roman" w:hAnsi="Times New Roman" w:cs="Times New Roman"/>
          <w:sz w:val="28"/>
          <w:szCs w:val="28"/>
        </w:rPr>
        <w:t>оформлених</w:t>
      </w:r>
      <w:r w:rsidRPr="00DE01FA">
        <w:rPr>
          <w:rFonts w:ascii="Times New Roman" w:hAnsi="Times New Roman" w:cs="Times New Roman"/>
          <w:sz w:val="28"/>
          <w:szCs w:val="28"/>
        </w:rPr>
        <w:t xml:space="preserve"> згідно з Положенням про Всеукраїнський конкурс студентських наукових робіт з галузей знань і спеціальностей</w:t>
      </w:r>
      <w:r w:rsidR="00524A21">
        <w:rPr>
          <w:rFonts w:ascii="Times New Roman" w:hAnsi="Times New Roman" w:cs="Times New Roman"/>
          <w:sz w:val="28"/>
          <w:szCs w:val="28"/>
        </w:rPr>
        <w:t xml:space="preserve"> </w:t>
      </w:r>
      <w:r w:rsidR="00524A21" w:rsidRPr="0052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18.04.2017 р.</w:t>
      </w:r>
      <w:r w:rsidR="00524A21">
        <w:rPr>
          <w:rFonts w:ascii="Times New Roman" w:hAnsi="Times New Roman" w:cs="Times New Roman"/>
          <w:sz w:val="28"/>
          <w:szCs w:val="28"/>
        </w:rPr>
        <w:t xml:space="preserve"> Роботи </w:t>
      </w:r>
      <w:r w:rsidRPr="00524A21">
        <w:rPr>
          <w:rFonts w:ascii="Times New Roman" w:hAnsi="Times New Roman" w:cs="Times New Roman"/>
          <w:sz w:val="28"/>
          <w:szCs w:val="28"/>
        </w:rPr>
        <w:t xml:space="preserve"> </w:t>
      </w:r>
      <w:r w:rsidRPr="00DE01FA">
        <w:rPr>
          <w:rFonts w:ascii="Times New Roman" w:hAnsi="Times New Roman" w:cs="Times New Roman"/>
          <w:sz w:val="28"/>
          <w:szCs w:val="28"/>
        </w:rPr>
        <w:t>над</w:t>
      </w:r>
      <w:r w:rsidR="008D1321">
        <w:rPr>
          <w:rFonts w:ascii="Times New Roman" w:hAnsi="Times New Roman" w:cs="Times New Roman"/>
          <w:sz w:val="28"/>
          <w:szCs w:val="28"/>
        </w:rPr>
        <w:t>іс</w:t>
      </w:r>
      <w:r w:rsidRPr="00DE01FA">
        <w:rPr>
          <w:rFonts w:ascii="Times New Roman" w:hAnsi="Times New Roman" w:cs="Times New Roman"/>
          <w:sz w:val="28"/>
          <w:szCs w:val="28"/>
        </w:rPr>
        <w:t xml:space="preserve">лати </w:t>
      </w:r>
      <w:r w:rsidR="008D1321">
        <w:rPr>
          <w:rFonts w:ascii="Times New Roman" w:hAnsi="Times New Roman" w:cs="Times New Roman"/>
          <w:b/>
          <w:bCs/>
          <w:sz w:val="28"/>
          <w:szCs w:val="28"/>
        </w:rPr>
        <w:t>до 15 лютого 2021</w:t>
      </w:r>
      <w:r w:rsidRPr="00DE01FA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Pr="00DE01FA">
        <w:rPr>
          <w:rFonts w:ascii="Times New Roman" w:hAnsi="Times New Roman" w:cs="Times New Roman"/>
          <w:sz w:val="28"/>
          <w:szCs w:val="28"/>
        </w:rPr>
        <w:t>(за поштовим штемпелем) на адресу університету: Кафедра соціальних і правових дисциплін, Уманський державний педагогічний університет імені Павла Тичини, вул. Садова, 28, м. Умань, Черкаська область, 20300.</w:t>
      </w:r>
      <w:r w:rsidR="008335A9">
        <w:rPr>
          <w:rFonts w:ascii="Times New Roman" w:hAnsi="Times New Roman" w:cs="Times New Roman"/>
          <w:sz w:val="28"/>
          <w:szCs w:val="28"/>
        </w:rPr>
        <w:t xml:space="preserve"> Конкурсні роботи та окремо під тим самим шифром відомості про автора (авторів) та наукового керівника наукової роботи докладаються в окремому заклеєному конверті.</w:t>
      </w:r>
    </w:p>
    <w:p w14:paraId="5D0C6713" w14:textId="77777777" w:rsidR="0035234C" w:rsidRPr="00DE01FA" w:rsidRDefault="008D1321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29</w:t>
      </w:r>
      <w:r w:rsidR="0035234C" w:rsidRPr="008335A9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35234C" w:rsidRPr="00DE01F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5234C" w:rsidRPr="00DE01FA">
        <w:rPr>
          <w:rFonts w:ascii="Times New Roman" w:hAnsi="Times New Roman" w:cs="Times New Roman"/>
          <w:sz w:val="28"/>
          <w:szCs w:val="28"/>
        </w:rPr>
        <w:t xml:space="preserve"> року на веб-сайті наукового порталу Уманського державного педагогічного університету імені Павла Тичини (</w:t>
      </w:r>
      <w:hyperlink r:id="rId4" w:history="1">
        <w:r w:rsidR="00D21E51" w:rsidRPr="00DE01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https://nauka.udpu.edu.ua</w:t>
        </w:r>
      </w:hyperlink>
      <w:r w:rsidR="00D21E51" w:rsidRPr="00DE01FA">
        <w:rPr>
          <w:rFonts w:ascii="Times New Roman" w:hAnsi="Times New Roman" w:cs="Times New Roman"/>
          <w:sz w:val="28"/>
          <w:szCs w:val="28"/>
        </w:rPr>
        <w:t xml:space="preserve">) </w:t>
      </w:r>
      <w:r w:rsidR="0035234C" w:rsidRPr="00DE01FA">
        <w:rPr>
          <w:rFonts w:ascii="Times New Roman" w:hAnsi="Times New Roman" w:cs="Times New Roman"/>
          <w:sz w:val="28"/>
          <w:szCs w:val="28"/>
        </w:rPr>
        <w:t>буде оприлюднена інформація про дату проведення підсумкової науково-практичної конференції та рейтинговий список запрошених для участі у конференції та їхні наукові роботи.</w:t>
      </w:r>
    </w:p>
    <w:p w14:paraId="3FDB3379" w14:textId="77777777" w:rsidR="0035234C" w:rsidRPr="00DE01FA" w:rsidRDefault="0035234C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FA">
        <w:rPr>
          <w:rFonts w:ascii="Times New Roman" w:hAnsi="Times New Roman" w:cs="Times New Roman"/>
          <w:sz w:val="28"/>
          <w:szCs w:val="28"/>
        </w:rPr>
        <w:lastRenderedPageBreak/>
        <w:t>Одночасно на адресу закладів вищої освіти будуть направлені листи-запрошення авторам наукових робіт для участі у підсумковій науково-практичній конференції.</w:t>
      </w:r>
    </w:p>
    <w:p w14:paraId="57526E31" w14:textId="77777777" w:rsidR="0035234C" w:rsidRPr="00DE01FA" w:rsidRDefault="0035234C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FA">
        <w:rPr>
          <w:rFonts w:ascii="Times New Roman" w:hAnsi="Times New Roman" w:cs="Times New Roman"/>
          <w:sz w:val="28"/>
          <w:szCs w:val="28"/>
        </w:rPr>
        <w:t xml:space="preserve">Ознайомитися з програмою Конкурсу, порядком його проведення також можна на офіційній веб-сторінці </w:t>
      </w:r>
      <w:r w:rsidR="00DE01FA" w:rsidRPr="00DE01FA">
        <w:rPr>
          <w:rFonts w:ascii="Times New Roman" w:hAnsi="Times New Roman" w:cs="Times New Roman"/>
          <w:sz w:val="28"/>
          <w:szCs w:val="28"/>
        </w:rPr>
        <w:t xml:space="preserve">історичного факультету </w:t>
      </w:r>
      <w:r w:rsidRPr="00DE01FA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 (</w:t>
      </w:r>
      <w:r w:rsidR="00DE01FA" w:rsidRPr="00DE01FA">
        <w:rPr>
          <w:rFonts w:ascii="Times New Roman" w:hAnsi="Times New Roman" w:cs="Times New Roman"/>
          <w:sz w:val="28"/>
          <w:szCs w:val="28"/>
        </w:rPr>
        <w:t>https://history.udpu.edu.ua</w:t>
      </w:r>
      <w:r w:rsidRPr="00DE01FA">
        <w:rPr>
          <w:rFonts w:ascii="Times New Roman" w:hAnsi="Times New Roman" w:cs="Times New Roman"/>
          <w:sz w:val="28"/>
          <w:szCs w:val="28"/>
        </w:rPr>
        <w:t>).</w:t>
      </w:r>
    </w:p>
    <w:p w14:paraId="105A2159" w14:textId="77777777" w:rsidR="0035234C" w:rsidRDefault="0035234C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FA">
        <w:rPr>
          <w:rFonts w:ascii="Times New Roman" w:hAnsi="Times New Roman" w:cs="Times New Roman"/>
          <w:sz w:val="28"/>
          <w:szCs w:val="28"/>
        </w:rPr>
        <w:t xml:space="preserve">За додатковою інформацією звертатися до оргкомітету Конкурсу за електронною </w:t>
      </w:r>
      <w:proofErr w:type="spellStart"/>
      <w:r w:rsidRPr="00DE01F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E01FA" w:rsidRPr="00DE01FA">
        <w:rPr>
          <w:rFonts w:ascii="Times New Roman" w:hAnsi="Times New Roman" w:cs="Times New Roman"/>
          <w:sz w:val="28"/>
          <w:szCs w:val="28"/>
        </w:rPr>
        <w:t>: k_susp_disp@udpu.edu.ua</w:t>
      </w:r>
      <w:r w:rsidRPr="00DE01FA">
        <w:rPr>
          <w:rFonts w:ascii="Times New Roman" w:hAnsi="Times New Roman" w:cs="Times New Roman"/>
          <w:sz w:val="28"/>
          <w:szCs w:val="28"/>
        </w:rPr>
        <w:t>, а також за телефонами:</w:t>
      </w:r>
    </w:p>
    <w:p w14:paraId="6CBE1B1C" w14:textId="77777777" w:rsidR="008D1321" w:rsidRDefault="008D1321" w:rsidP="00DE01F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(04744) 3-40-44 – деканат історичного факультету;</w:t>
      </w:r>
    </w:p>
    <w:p w14:paraId="542301D3" w14:textId="77777777" w:rsidR="008E632A" w:rsidRDefault="008D1321" w:rsidP="008D13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+38063-718-97-77 – секретар Галузевої комісії Конкурсу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Іванівна.</w:t>
      </w:r>
    </w:p>
    <w:p w14:paraId="5E09D0D8" w14:textId="77777777" w:rsidR="008D1321" w:rsidRPr="008D1321" w:rsidRDefault="008D1321" w:rsidP="008D132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DDC77" w14:textId="77777777" w:rsidR="008E632A" w:rsidRPr="008E632A" w:rsidRDefault="008E632A" w:rsidP="00DE01F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2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D1321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повагою, о</w:t>
      </w:r>
      <w:r w:rsidR="00DE01FA" w:rsidRPr="00DE01FA">
        <w:rPr>
          <w:rFonts w:ascii="Times New Roman" w:eastAsia="Times New Roman" w:hAnsi="Times New Roman" w:cs="Times New Roman"/>
          <w:sz w:val="28"/>
          <w:szCs w:val="28"/>
          <w:lang w:eastAsia="uk-UA"/>
        </w:rPr>
        <w:t>рганізаційний комітет</w:t>
      </w:r>
    </w:p>
    <w:p w14:paraId="781F8D94" w14:textId="77777777" w:rsidR="00D90CAB" w:rsidRPr="00DE01FA" w:rsidRDefault="00D90CAB" w:rsidP="00DE01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90CAB" w:rsidRPr="00DE0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2A"/>
    <w:rsid w:val="001E09D9"/>
    <w:rsid w:val="0035234C"/>
    <w:rsid w:val="004834FC"/>
    <w:rsid w:val="00524A21"/>
    <w:rsid w:val="008335A9"/>
    <w:rsid w:val="0086692F"/>
    <w:rsid w:val="008D1321"/>
    <w:rsid w:val="008E632A"/>
    <w:rsid w:val="00A8460D"/>
    <w:rsid w:val="00CE7793"/>
    <w:rsid w:val="00CF250E"/>
    <w:rsid w:val="00D21E51"/>
    <w:rsid w:val="00D46864"/>
    <w:rsid w:val="00D90CAB"/>
    <w:rsid w:val="00DA5603"/>
    <w:rsid w:val="00D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23D5"/>
  <w15:docId w15:val="{40E9370D-BBDE-40D6-A23B-9798345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32A"/>
    <w:rPr>
      <w:b/>
      <w:bCs/>
    </w:rPr>
  </w:style>
  <w:style w:type="character" w:styleId="a4">
    <w:name w:val="Emphasis"/>
    <w:basedOn w:val="a0"/>
    <w:uiPriority w:val="20"/>
    <w:qFormat/>
    <w:rsid w:val="008E632A"/>
    <w:rPr>
      <w:i/>
      <w:iCs/>
    </w:rPr>
  </w:style>
  <w:style w:type="character" w:styleId="a5">
    <w:name w:val="Hyperlink"/>
    <w:basedOn w:val="a0"/>
    <w:uiPriority w:val="99"/>
    <w:unhideWhenUsed/>
    <w:rsid w:val="008E63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ka.u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історії Укр</dc:creator>
  <cp:keywords/>
  <dc:description/>
  <cp:lastModifiedBy>Vitalik</cp:lastModifiedBy>
  <cp:revision>8</cp:revision>
  <cp:lastPrinted>2020-12-15T12:31:00Z</cp:lastPrinted>
  <dcterms:created xsi:type="dcterms:W3CDTF">2020-12-10T10:14:00Z</dcterms:created>
  <dcterms:modified xsi:type="dcterms:W3CDTF">2020-12-21T08:56:00Z</dcterms:modified>
</cp:coreProperties>
</file>